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AD189" w14:textId="758BB470" w:rsidR="00047684" w:rsidRPr="00047684" w:rsidRDefault="000B6EDD" w:rsidP="00075FAF">
      <w:pPr>
        <w:spacing w:after="0" w:line="240" w:lineRule="auto"/>
        <w:jc w:val="center"/>
        <w:rPr>
          <w:rFonts w:ascii="Gotham Book" w:hAnsi="Gotham Book"/>
          <w:b/>
        </w:rPr>
      </w:pPr>
      <w:r w:rsidRPr="00E0299B">
        <w:rPr>
          <w:rFonts w:ascii="Gotham Book" w:hAnsi="Gotham Book"/>
          <w:i/>
          <w:noProof/>
          <w:highlight w:val="yellow"/>
          <w:lang w:eastAsia="en-CA"/>
        </w:rPr>
        <w:drawing>
          <wp:anchor distT="0" distB="0" distL="114300" distR="114300" simplePos="0" relativeHeight="251657216" behindDoc="0" locked="1" layoutInCell="1" allowOverlap="0" wp14:anchorId="577FDCC0" wp14:editId="7E5AE7D6">
            <wp:simplePos x="0" y="0"/>
            <wp:positionH relativeFrom="page">
              <wp:posOffset>-4445</wp:posOffset>
            </wp:positionH>
            <wp:positionV relativeFrom="page">
              <wp:posOffset>3810</wp:posOffset>
            </wp:positionV>
            <wp:extent cx="7772400" cy="1717040"/>
            <wp:effectExtent l="0" t="0" r="0" b="0"/>
            <wp:wrapSquare wrapText="bothSides"/>
            <wp:docPr id="1" name="Picture 1" descr="C:\Users\bend\AppData\Local\Temp\vmware-bend\VMwareDnD\8c318b1c\CelebrationSquare_FactSheet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nd\AppData\Local\Temp\vmware-bend\VMwareDnD\8c318b1c\CelebrationSquare_FactSheetHead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299B">
        <w:rPr>
          <w:rFonts w:ascii="Gotham Book" w:hAnsi="Gotham Book"/>
        </w:rPr>
        <w:t xml:space="preserve"> </w:t>
      </w:r>
      <w:r w:rsidR="00EC5A8C">
        <w:rPr>
          <w:rFonts w:ascii="Gotham Book" w:hAnsi="Gotham Book"/>
          <w:b/>
          <w:sz w:val="28"/>
        </w:rPr>
        <w:t>How to Host your Event at Meadowvale Theatre</w:t>
      </w:r>
      <w:r w:rsidR="00047684">
        <w:rPr>
          <w:rFonts w:ascii="Gotham Book" w:hAnsi="Gotham Book"/>
        </w:rPr>
        <w:t xml:space="preserve"> </w:t>
      </w:r>
    </w:p>
    <w:p w14:paraId="6E944164" w14:textId="77777777" w:rsidR="00075FAF" w:rsidRDefault="00075FAF" w:rsidP="00075FAF">
      <w:pPr>
        <w:spacing w:after="0" w:line="240" w:lineRule="auto"/>
        <w:rPr>
          <w:rFonts w:ascii="Gotham Book" w:hAnsi="Gotham Book"/>
        </w:rPr>
      </w:pPr>
    </w:p>
    <w:p w14:paraId="7B00D673" w14:textId="77777777" w:rsidR="00075FAF" w:rsidRDefault="00075FAF" w:rsidP="00075FAF">
      <w:pPr>
        <w:spacing w:after="0" w:line="240" w:lineRule="auto"/>
        <w:rPr>
          <w:rFonts w:ascii="Gotham Book" w:hAnsi="Gotham Book"/>
        </w:rPr>
      </w:pPr>
    </w:p>
    <w:p w14:paraId="20D02463" w14:textId="1E13D031" w:rsidR="00301CC4" w:rsidRPr="00E0299B" w:rsidRDefault="0045505D" w:rsidP="00075FAF">
      <w:pPr>
        <w:spacing w:after="0" w:line="240" w:lineRule="auto"/>
        <w:rPr>
          <w:rFonts w:ascii="Gotham Book" w:hAnsi="Gotham Book"/>
        </w:rPr>
      </w:pPr>
      <w:r>
        <w:rPr>
          <w:rFonts w:ascii="Gotham Book" w:hAnsi="Gotham Book"/>
        </w:rPr>
        <w:t xml:space="preserve">This dynamic </w:t>
      </w:r>
      <w:r w:rsidR="00B51500">
        <w:rPr>
          <w:rFonts w:ascii="Gotham Book" w:hAnsi="Gotham Book"/>
        </w:rPr>
        <w:t xml:space="preserve">Theatre </w:t>
      </w:r>
      <w:r>
        <w:rPr>
          <w:rFonts w:ascii="Gotham Book" w:hAnsi="Gotham Book"/>
        </w:rPr>
        <w:t>space</w:t>
      </w:r>
      <w:r w:rsidR="00047684">
        <w:rPr>
          <w:rFonts w:ascii="Gotham Book" w:hAnsi="Gotham Book"/>
        </w:rPr>
        <w:t xml:space="preserve"> is available year-round and</w:t>
      </w:r>
      <w:r>
        <w:rPr>
          <w:rFonts w:ascii="Gotham Book" w:hAnsi="Gotham Book"/>
        </w:rPr>
        <w:t xml:space="preserve"> c</w:t>
      </w:r>
      <w:r w:rsidR="00B51500">
        <w:rPr>
          <w:rFonts w:ascii="Gotham Book" w:hAnsi="Gotham Book"/>
        </w:rPr>
        <w:t>an be rented through the steps</w:t>
      </w:r>
      <w:r>
        <w:rPr>
          <w:rFonts w:ascii="Gotham Book" w:hAnsi="Gotham Book"/>
        </w:rPr>
        <w:t xml:space="preserve"> below</w:t>
      </w:r>
      <w:r w:rsidR="00047684">
        <w:rPr>
          <w:rFonts w:ascii="Gotham Book" w:hAnsi="Gotham Book"/>
        </w:rPr>
        <w:t>:</w:t>
      </w:r>
    </w:p>
    <w:p w14:paraId="4B0D4120" w14:textId="77777777" w:rsidR="00075FAF" w:rsidRDefault="00075FAF" w:rsidP="00075FAF">
      <w:pPr>
        <w:spacing w:after="0" w:line="240" w:lineRule="auto"/>
        <w:rPr>
          <w:rFonts w:ascii="Gotham Book" w:hAnsi="Gotham Book"/>
          <w:b/>
        </w:rPr>
      </w:pPr>
      <w:bookmarkStart w:id="0" w:name="_Toc500097324"/>
    </w:p>
    <w:p w14:paraId="43350829" w14:textId="77777777" w:rsidR="006355A7" w:rsidRDefault="006355A7" w:rsidP="00075FAF">
      <w:pPr>
        <w:spacing w:after="0" w:line="240" w:lineRule="auto"/>
        <w:rPr>
          <w:rFonts w:ascii="Gotham Book" w:hAnsi="Gotham Book"/>
          <w:b/>
        </w:rPr>
      </w:pPr>
      <w:r>
        <w:rPr>
          <w:rFonts w:ascii="Gotham Book" w:hAnsi="Gotham Book"/>
          <w:b/>
        </w:rPr>
        <w:t>REQUEST FOR ESTIMATE FORM</w:t>
      </w:r>
    </w:p>
    <w:p w14:paraId="3DB4505D" w14:textId="218E3948" w:rsidR="0045505D" w:rsidRPr="006355A7" w:rsidRDefault="0045505D" w:rsidP="00075FAF">
      <w:pPr>
        <w:spacing w:after="0" w:line="240" w:lineRule="auto"/>
        <w:rPr>
          <w:rFonts w:ascii="Gotham Book" w:hAnsi="Gotham Book"/>
        </w:rPr>
      </w:pPr>
      <w:r w:rsidRPr="00E0299B">
        <w:rPr>
          <w:rFonts w:ascii="Gotham Book" w:hAnsi="Gotham Book"/>
        </w:rPr>
        <w:t xml:space="preserve">In order to </w:t>
      </w:r>
      <w:r w:rsidR="0017077A">
        <w:rPr>
          <w:rFonts w:ascii="Gotham Book" w:hAnsi="Gotham Book"/>
        </w:rPr>
        <w:t>book Meadowvale Theatre, the first step is to fill out and submit the</w:t>
      </w:r>
      <w:r w:rsidR="0017077A" w:rsidRPr="0017077A">
        <w:rPr>
          <w:rFonts w:ascii="Gotham Book" w:hAnsi="Gotham Book"/>
          <w:b/>
          <w:i/>
        </w:rPr>
        <w:t xml:space="preserve"> </w:t>
      </w:r>
      <w:r w:rsidR="0017077A" w:rsidRPr="00E0299B">
        <w:rPr>
          <w:rFonts w:ascii="Gotham Book" w:hAnsi="Gotham Book"/>
          <w:b/>
          <w:i/>
        </w:rPr>
        <w:t>Request for Estimate Form</w:t>
      </w:r>
      <w:r w:rsidR="0017077A">
        <w:rPr>
          <w:rFonts w:ascii="Gotham Book" w:hAnsi="Gotham Book"/>
          <w:b/>
          <w:i/>
        </w:rPr>
        <w:t xml:space="preserve"> (RFE)</w:t>
      </w:r>
      <w:r w:rsidR="0017077A">
        <w:rPr>
          <w:rFonts w:ascii="Gotham Book" w:hAnsi="Gotham Book"/>
        </w:rPr>
        <w:t xml:space="preserve">. The RFE </w:t>
      </w:r>
      <w:r w:rsidRPr="00E0299B">
        <w:rPr>
          <w:rFonts w:ascii="Gotham Book" w:hAnsi="Gotham Book"/>
        </w:rPr>
        <w:t>provide</w:t>
      </w:r>
      <w:r w:rsidR="0017077A">
        <w:rPr>
          <w:rFonts w:ascii="Gotham Book" w:hAnsi="Gotham Book"/>
        </w:rPr>
        <w:t>s</w:t>
      </w:r>
      <w:r w:rsidRPr="00E0299B">
        <w:rPr>
          <w:rFonts w:ascii="Gotham Book" w:hAnsi="Gotham Book"/>
        </w:rPr>
        <w:t xml:space="preserve"> an </w:t>
      </w:r>
      <w:r>
        <w:rPr>
          <w:rFonts w:ascii="Gotham Book" w:hAnsi="Gotham Book"/>
        </w:rPr>
        <w:t xml:space="preserve">accurate estimate for your </w:t>
      </w:r>
      <w:r w:rsidR="005965FD">
        <w:rPr>
          <w:rFonts w:ascii="Gotham Book" w:hAnsi="Gotham Book"/>
        </w:rPr>
        <w:t>E</w:t>
      </w:r>
      <w:r>
        <w:rPr>
          <w:rFonts w:ascii="Gotham Book" w:hAnsi="Gotham Book"/>
        </w:rPr>
        <w:t xml:space="preserve">vent and </w:t>
      </w:r>
      <w:r w:rsidR="0017077A">
        <w:rPr>
          <w:rFonts w:ascii="Gotham Book" w:hAnsi="Gotham Book"/>
        </w:rPr>
        <w:t xml:space="preserve">will </w:t>
      </w:r>
      <w:r>
        <w:rPr>
          <w:rFonts w:ascii="Gotham Book" w:hAnsi="Gotham Book"/>
        </w:rPr>
        <w:t xml:space="preserve">reserve your </w:t>
      </w:r>
      <w:r w:rsidR="005965FD">
        <w:rPr>
          <w:rFonts w:ascii="Gotham Book" w:hAnsi="Gotham Book"/>
        </w:rPr>
        <w:t>E</w:t>
      </w:r>
      <w:r>
        <w:rPr>
          <w:rFonts w:ascii="Gotham Book" w:hAnsi="Gotham Book"/>
        </w:rPr>
        <w:t>vent date(s)</w:t>
      </w:r>
      <w:r w:rsidR="00075FAF">
        <w:rPr>
          <w:rFonts w:ascii="Gotham Book" w:hAnsi="Gotham Book"/>
        </w:rPr>
        <w:t>.</w:t>
      </w:r>
      <w:r w:rsidRPr="00E0299B">
        <w:rPr>
          <w:rFonts w:ascii="Gotham Book" w:hAnsi="Gotham Book"/>
        </w:rPr>
        <w:t xml:space="preserve"> </w:t>
      </w:r>
      <w:r w:rsidR="00075FAF">
        <w:rPr>
          <w:rFonts w:ascii="Gotham Book" w:hAnsi="Gotham Book"/>
        </w:rPr>
        <w:t>T</w:t>
      </w:r>
      <w:r w:rsidRPr="00E0299B">
        <w:rPr>
          <w:rFonts w:ascii="Gotham Book" w:hAnsi="Gotham Book"/>
        </w:rPr>
        <w:t xml:space="preserve">he </w:t>
      </w:r>
      <w:r w:rsidR="00075FAF">
        <w:rPr>
          <w:rFonts w:ascii="Gotham Book" w:hAnsi="Gotham Book"/>
          <w:b/>
          <w:i/>
        </w:rPr>
        <w:t>RFE</w:t>
      </w:r>
      <w:r>
        <w:rPr>
          <w:rFonts w:ascii="Gotham Book" w:hAnsi="Gotham Book"/>
        </w:rPr>
        <w:t xml:space="preserve">, available on </w:t>
      </w:r>
      <w:hyperlink r:id="rId15" w:history="1">
        <w:r w:rsidRPr="005965FD">
          <w:rPr>
            <w:rStyle w:val="Hyperlink"/>
            <w:rFonts w:ascii="Gotham Book" w:hAnsi="Gotham Book"/>
          </w:rPr>
          <w:t>our website</w:t>
        </w:r>
      </w:hyperlink>
      <w:r>
        <w:rPr>
          <w:rFonts w:ascii="Gotham Book" w:hAnsi="Gotham Book"/>
        </w:rPr>
        <w:t xml:space="preserve">, must be completed and submitted to </w:t>
      </w:r>
      <w:hyperlink r:id="rId16" w:history="1">
        <w:r w:rsidR="00FC4320" w:rsidRPr="009A33B3">
          <w:rPr>
            <w:rStyle w:val="Hyperlink"/>
            <w:rFonts w:ascii="Gotham Book" w:hAnsi="Gotham Book"/>
          </w:rPr>
          <w:t>meadowvale.theatre@mississauga.ca</w:t>
        </w:r>
      </w:hyperlink>
      <w:r w:rsidR="00FC4320" w:rsidRPr="00FC4320">
        <w:rPr>
          <w:rFonts w:ascii="Gotham Book" w:hAnsi="Gotham Book"/>
        </w:rPr>
        <w:t>.</w:t>
      </w:r>
      <w:r w:rsidR="006355A7">
        <w:rPr>
          <w:rFonts w:ascii="Gotham Book" w:hAnsi="Gotham Book"/>
        </w:rPr>
        <w:t xml:space="preserve"> </w:t>
      </w:r>
      <w:r w:rsidR="00254469">
        <w:rPr>
          <w:rFonts w:ascii="Gotham Book" w:hAnsi="Gotham Book"/>
        </w:rPr>
        <w:t>(</w:t>
      </w:r>
      <w:r w:rsidR="006355A7">
        <w:rPr>
          <w:rFonts w:ascii="Gotham Book" w:hAnsi="Gotham Book"/>
        </w:rPr>
        <w:t>In order to complete the RFE, you will need to click, “enable macros” once the document is open</w:t>
      </w:r>
      <w:r w:rsidR="00254469">
        <w:rPr>
          <w:rFonts w:ascii="Gotham Book" w:hAnsi="Gotham Book"/>
        </w:rPr>
        <w:t>)</w:t>
      </w:r>
      <w:r w:rsidR="006355A7">
        <w:rPr>
          <w:rFonts w:ascii="Gotham Book" w:hAnsi="Gotham Book"/>
        </w:rPr>
        <w:t>.</w:t>
      </w:r>
      <w:r w:rsidR="00C314D7">
        <w:rPr>
          <w:rFonts w:ascii="Gotham Book" w:hAnsi="Gotham Book"/>
        </w:rPr>
        <w:t xml:space="preserve"> </w:t>
      </w:r>
    </w:p>
    <w:bookmarkEnd w:id="0"/>
    <w:p w14:paraId="0F0962FD" w14:textId="77777777" w:rsidR="00B51500" w:rsidRDefault="00254469" w:rsidP="00075FAF">
      <w:pPr>
        <w:pStyle w:val="ListParagraph"/>
        <w:numPr>
          <w:ilvl w:val="0"/>
          <w:numId w:val="45"/>
        </w:numPr>
        <w:spacing w:after="0" w:line="240" w:lineRule="auto"/>
        <w:rPr>
          <w:rFonts w:ascii="Gotham Book" w:hAnsi="Gotham Book"/>
        </w:rPr>
      </w:pPr>
      <w:r w:rsidRPr="00B51500">
        <w:rPr>
          <w:rFonts w:ascii="Gotham Book" w:hAnsi="Gotham Book"/>
        </w:rPr>
        <w:t>The RFE must be submitted no earlier than one year to the</w:t>
      </w:r>
      <w:r w:rsidR="00B51500">
        <w:rPr>
          <w:rFonts w:ascii="Gotham Book" w:hAnsi="Gotham Book"/>
        </w:rPr>
        <w:t xml:space="preserve"> event date. </w:t>
      </w:r>
    </w:p>
    <w:p w14:paraId="7484B7FD" w14:textId="762749F7" w:rsidR="00254469" w:rsidRPr="00B51500" w:rsidRDefault="00254469" w:rsidP="00075FAF">
      <w:pPr>
        <w:pStyle w:val="ListParagraph"/>
        <w:numPr>
          <w:ilvl w:val="0"/>
          <w:numId w:val="45"/>
        </w:numPr>
        <w:spacing w:after="0" w:line="240" w:lineRule="auto"/>
        <w:rPr>
          <w:rFonts w:ascii="Gotham Book" w:hAnsi="Gotham Book"/>
        </w:rPr>
      </w:pPr>
      <w:r w:rsidRPr="00B51500">
        <w:rPr>
          <w:rFonts w:ascii="Gotham Book" w:hAnsi="Gotham Book"/>
        </w:rPr>
        <w:t>Bookings within two months of the event date will not be accepted.</w:t>
      </w:r>
    </w:p>
    <w:p w14:paraId="633EE9F9" w14:textId="69EC08BF" w:rsidR="00301CC4" w:rsidRPr="006355A7" w:rsidRDefault="006355A7" w:rsidP="00075FAF">
      <w:pPr>
        <w:pStyle w:val="Heading2"/>
        <w:numPr>
          <w:ilvl w:val="0"/>
          <w:numId w:val="0"/>
        </w:numPr>
        <w:spacing w:after="0" w:line="240" w:lineRule="auto"/>
        <w:ind w:left="357" w:hanging="357"/>
        <w:rPr>
          <w:rFonts w:ascii="Gotham Book" w:hAnsi="Gotham Book"/>
          <w:b/>
          <w:color w:val="auto"/>
          <w:szCs w:val="22"/>
        </w:rPr>
      </w:pPr>
      <w:r w:rsidRPr="006355A7">
        <w:rPr>
          <w:rFonts w:ascii="Gotham Book" w:hAnsi="Gotham Book"/>
          <w:b/>
          <w:color w:val="auto"/>
          <w:szCs w:val="22"/>
        </w:rPr>
        <w:t>FACILITY TOUR</w:t>
      </w:r>
    </w:p>
    <w:p w14:paraId="3CB978F8" w14:textId="52623B56" w:rsidR="00075FAF" w:rsidRDefault="005965FD" w:rsidP="00075FAF">
      <w:pPr>
        <w:spacing w:after="0" w:line="240" w:lineRule="auto"/>
        <w:rPr>
          <w:rFonts w:ascii="Gotham Book" w:hAnsi="Gotham Book"/>
        </w:rPr>
      </w:pPr>
      <w:r>
        <w:rPr>
          <w:rFonts w:ascii="Gotham Book" w:hAnsi="Gotham Book"/>
        </w:rPr>
        <w:t xml:space="preserve">After submitting the RFE, Event organizers </w:t>
      </w:r>
      <w:r w:rsidR="00D906BB">
        <w:rPr>
          <w:rFonts w:ascii="Gotham Book" w:hAnsi="Gotham Book"/>
        </w:rPr>
        <w:t xml:space="preserve">may </w:t>
      </w:r>
      <w:r>
        <w:rPr>
          <w:rFonts w:ascii="Gotham Book" w:hAnsi="Gotham Book"/>
        </w:rPr>
        <w:t xml:space="preserve">arrange a </w:t>
      </w:r>
      <w:r w:rsidR="00075FAF">
        <w:rPr>
          <w:rFonts w:ascii="Gotham Book" w:hAnsi="Gotham Book"/>
        </w:rPr>
        <w:t>30-</w:t>
      </w:r>
      <w:r w:rsidR="00B51500">
        <w:rPr>
          <w:rFonts w:ascii="Gotham Book" w:hAnsi="Gotham Book"/>
        </w:rPr>
        <w:t xml:space="preserve">minute </w:t>
      </w:r>
      <w:r>
        <w:rPr>
          <w:rFonts w:ascii="Gotham Book" w:hAnsi="Gotham Book"/>
        </w:rPr>
        <w:t>facility</w:t>
      </w:r>
      <w:r w:rsidR="00301CC4" w:rsidRPr="00E0299B">
        <w:rPr>
          <w:rFonts w:ascii="Gotham Book" w:hAnsi="Gotham Book"/>
        </w:rPr>
        <w:t xml:space="preserve"> tour </w:t>
      </w:r>
      <w:r>
        <w:rPr>
          <w:rFonts w:ascii="Gotham Book" w:hAnsi="Gotham Book"/>
        </w:rPr>
        <w:t>w</w:t>
      </w:r>
      <w:r w:rsidR="00716DD1" w:rsidRPr="00E0299B">
        <w:rPr>
          <w:rFonts w:ascii="Gotham Book" w:hAnsi="Gotham Book"/>
        </w:rPr>
        <w:t>ith</w:t>
      </w:r>
      <w:r w:rsidR="005E0F67" w:rsidRPr="00E0299B">
        <w:rPr>
          <w:rFonts w:ascii="Gotham Book" w:hAnsi="Gotham Book"/>
        </w:rPr>
        <w:t xml:space="preserve"> </w:t>
      </w:r>
      <w:r w:rsidR="00716DD1" w:rsidRPr="00E0299B">
        <w:rPr>
          <w:rFonts w:ascii="Gotham Book" w:hAnsi="Gotham Book"/>
        </w:rPr>
        <w:t>Meadowvale Theatre</w:t>
      </w:r>
      <w:r w:rsidR="005E0F67" w:rsidRPr="00E0299B">
        <w:rPr>
          <w:rFonts w:ascii="Gotham Book" w:hAnsi="Gotham Book"/>
        </w:rPr>
        <w:t xml:space="preserve"> </w:t>
      </w:r>
      <w:r w:rsidR="00FC4320">
        <w:rPr>
          <w:rFonts w:ascii="Gotham Book" w:hAnsi="Gotham Book"/>
        </w:rPr>
        <w:t>staff</w:t>
      </w:r>
      <w:r w:rsidR="00C314D7">
        <w:rPr>
          <w:rFonts w:ascii="Gotham Book" w:hAnsi="Gotham Book"/>
        </w:rPr>
        <w:t xml:space="preserve"> </w:t>
      </w:r>
      <w:r w:rsidR="00762A5F" w:rsidRPr="00E0299B">
        <w:rPr>
          <w:rFonts w:ascii="Gotham Book" w:hAnsi="Gotham Book"/>
        </w:rPr>
        <w:t>by</w:t>
      </w:r>
      <w:r w:rsidR="00D24573" w:rsidRPr="00E0299B">
        <w:rPr>
          <w:rFonts w:ascii="Gotham Book" w:hAnsi="Gotham Book"/>
        </w:rPr>
        <w:t xml:space="preserve"> emailing </w:t>
      </w:r>
      <w:hyperlink r:id="rId17" w:history="1">
        <w:r w:rsidR="00D24573" w:rsidRPr="00E0299B">
          <w:rPr>
            <w:rStyle w:val="Hyperlink"/>
            <w:rFonts w:ascii="Gotham Book" w:hAnsi="Gotham Book"/>
          </w:rPr>
          <w:t>meadowvale.theatre@mississauga.ca</w:t>
        </w:r>
      </w:hyperlink>
      <w:r w:rsidR="00D24573" w:rsidRPr="00E0299B">
        <w:rPr>
          <w:rFonts w:ascii="Gotham Book" w:hAnsi="Gotham Book"/>
        </w:rPr>
        <w:t xml:space="preserve">. </w:t>
      </w:r>
    </w:p>
    <w:p w14:paraId="605BBC88" w14:textId="77777777" w:rsidR="00075FAF" w:rsidRDefault="00075FAF" w:rsidP="00075FAF">
      <w:pPr>
        <w:spacing w:after="0" w:line="240" w:lineRule="auto"/>
        <w:rPr>
          <w:rFonts w:ascii="Gotham Book" w:hAnsi="Gotham Book"/>
          <w:b/>
        </w:rPr>
      </w:pPr>
    </w:p>
    <w:p w14:paraId="2E109D8C" w14:textId="32628E39" w:rsidR="00301CC4" w:rsidRPr="00075FAF" w:rsidRDefault="006355A7" w:rsidP="00075FAF">
      <w:pPr>
        <w:spacing w:after="0" w:line="240" w:lineRule="auto"/>
        <w:rPr>
          <w:rFonts w:ascii="Gotham Book" w:hAnsi="Gotham Book"/>
        </w:rPr>
      </w:pPr>
      <w:r w:rsidRPr="006355A7">
        <w:rPr>
          <w:rFonts w:ascii="Gotham Book" w:hAnsi="Gotham Book"/>
          <w:b/>
        </w:rPr>
        <w:t>EVENT ESTIMATE</w:t>
      </w:r>
    </w:p>
    <w:p w14:paraId="4E78D980" w14:textId="6DFEF64C" w:rsidR="00301CC4" w:rsidRPr="00E0299B" w:rsidRDefault="00C314D7" w:rsidP="00075FAF">
      <w:pPr>
        <w:spacing w:after="0" w:line="240" w:lineRule="auto"/>
        <w:rPr>
          <w:rFonts w:ascii="Gotham Book" w:hAnsi="Gotham Book"/>
        </w:rPr>
      </w:pPr>
      <w:r>
        <w:rPr>
          <w:rFonts w:ascii="Gotham Book" w:hAnsi="Gotham Book"/>
        </w:rPr>
        <w:t>Using the</w:t>
      </w:r>
      <w:r w:rsidR="00301CC4" w:rsidRPr="00E0299B">
        <w:rPr>
          <w:rFonts w:ascii="Gotham Book" w:hAnsi="Gotham Book"/>
        </w:rPr>
        <w:t xml:space="preserve"> RFE </w:t>
      </w:r>
      <w:r>
        <w:rPr>
          <w:rFonts w:ascii="Gotham Book" w:hAnsi="Gotham Book"/>
        </w:rPr>
        <w:t>submitted</w:t>
      </w:r>
      <w:r w:rsidR="00301CC4" w:rsidRPr="00E0299B">
        <w:rPr>
          <w:rFonts w:ascii="Gotham Book" w:hAnsi="Gotham Book"/>
        </w:rPr>
        <w:t xml:space="preserve">, the </w:t>
      </w:r>
      <w:r w:rsidR="00D24573" w:rsidRPr="00E0299B">
        <w:rPr>
          <w:rFonts w:ascii="Gotham Book" w:hAnsi="Gotham Book"/>
        </w:rPr>
        <w:t>Meadowvale Theatre Supervisor</w:t>
      </w:r>
      <w:r w:rsidR="00301CC4" w:rsidRPr="00E0299B">
        <w:rPr>
          <w:rFonts w:ascii="Gotham Book" w:hAnsi="Gotham Book"/>
        </w:rPr>
        <w:t xml:space="preserve"> will provide an estim</w:t>
      </w:r>
      <w:r w:rsidR="005965FD">
        <w:rPr>
          <w:rFonts w:ascii="Gotham Book" w:hAnsi="Gotham Book"/>
        </w:rPr>
        <w:t>ated cost for your E</w:t>
      </w:r>
      <w:r w:rsidR="00301CC4" w:rsidRPr="00E0299B">
        <w:rPr>
          <w:rFonts w:ascii="Gotham Book" w:hAnsi="Gotham Book"/>
        </w:rPr>
        <w:t xml:space="preserve">vent within 10 business days. Once the </w:t>
      </w:r>
      <w:r w:rsidR="005965FD">
        <w:rPr>
          <w:rFonts w:ascii="Gotham Book" w:hAnsi="Gotham Book"/>
        </w:rPr>
        <w:t>E</w:t>
      </w:r>
      <w:r w:rsidR="00FC4320">
        <w:rPr>
          <w:rFonts w:ascii="Gotham Book" w:hAnsi="Gotham Book"/>
        </w:rPr>
        <w:t>vent organizer</w:t>
      </w:r>
      <w:r w:rsidR="00F451F8" w:rsidRPr="00E0299B">
        <w:rPr>
          <w:rFonts w:ascii="Gotham Book" w:hAnsi="Gotham Book"/>
        </w:rPr>
        <w:t xml:space="preserve"> </w:t>
      </w:r>
      <w:r w:rsidR="00301CC4" w:rsidRPr="00E0299B">
        <w:rPr>
          <w:rFonts w:ascii="Gotham Book" w:hAnsi="Gotham Book"/>
        </w:rPr>
        <w:t xml:space="preserve">accepts the estimate quotation, a Rental Contract will be prepared. </w:t>
      </w:r>
    </w:p>
    <w:p w14:paraId="768D9B89" w14:textId="6C5518CC" w:rsidR="00301CC4" w:rsidRPr="00C314D7" w:rsidRDefault="006355A7" w:rsidP="00075FAF">
      <w:pPr>
        <w:pStyle w:val="Heading2"/>
        <w:numPr>
          <w:ilvl w:val="0"/>
          <w:numId w:val="0"/>
        </w:numPr>
        <w:spacing w:after="0" w:line="240" w:lineRule="auto"/>
        <w:ind w:left="357" w:hanging="357"/>
        <w:rPr>
          <w:rFonts w:ascii="Gotham Book" w:hAnsi="Gotham Book"/>
          <w:b/>
          <w:color w:val="auto"/>
        </w:rPr>
      </w:pPr>
      <w:r w:rsidRPr="00C314D7">
        <w:rPr>
          <w:rFonts w:ascii="Gotham Book" w:hAnsi="Gotham Book"/>
          <w:b/>
          <w:color w:val="auto"/>
        </w:rPr>
        <w:t>RENTAL CONTRACT</w:t>
      </w:r>
    </w:p>
    <w:p w14:paraId="36E5362C" w14:textId="1677BBB2" w:rsidR="00301CC4" w:rsidRPr="00E0299B" w:rsidRDefault="00301CC4" w:rsidP="00075FAF">
      <w:pPr>
        <w:spacing w:after="0" w:line="240" w:lineRule="auto"/>
        <w:rPr>
          <w:rFonts w:ascii="Gotham Book" w:hAnsi="Gotham Book"/>
        </w:rPr>
      </w:pPr>
      <w:r w:rsidRPr="00E0299B">
        <w:rPr>
          <w:rFonts w:ascii="Gotham Book" w:hAnsi="Gotham Book"/>
        </w:rPr>
        <w:t xml:space="preserve">The Rental Contract is a legal agreement between Meadowvale Theatre and the </w:t>
      </w:r>
      <w:r w:rsidR="005965FD">
        <w:rPr>
          <w:rFonts w:ascii="Gotham Book" w:hAnsi="Gotham Book"/>
        </w:rPr>
        <w:t>E</w:t>
      </w:r>
      <w:r w:rsidR="00FC4320">
        <w:rPr>
          <w:rFonts w:ascii="Gotham Book" w:hAnsi="Gotham Book"/>
        </w:rPr>
        <w:t>vent organizer</w:t>
      </w:r>
      <w:r w:rsidR="008C3592" w:rsidRPr="00E0299B">
        <w:rPr>
          <w:rFonts w:ascii="Gotham Book" w:hAnsi="Gotham Book"/>
        </w:rPr>
        <w:t>.</w:t>
      </w:r>
      <w:r w:rsidRPr="00E0299B">
        <w:rPr>
          <w:rFonts w:ascii="Gotham Book" w:hAnsi="Gotham Book"/>
        </w:rPr>
        <w:t xml:space="preserve"> The</w:t>
      </w:r>
      <w:r w:rsidR="008B01AD">
        <w:rPr>
          <w:rFonts w:ascii="Gotham Book" w:hAnsi="Gotham Book"/>
        </w:rPr>
        <w:t xml:space="preserve"> contract will be emailed approximately</w:t>
      </w:r>
      <w:r w:rsidRPr="00E0299B">
        <w:rPr>
          <w:rFonts w:ascii="Gotham Book" w:hAnsi="Gotham Book"/>
        </w:rPr>
        <w:t xml:space="preserve"> 10 business days of receiving the </w:t>
      </w:r>
      <w:r w:rsidR="008A348B" w:rsidRPr="00E0299B">
        <w:rPr>
          <w:rFonts w:ascii="Gotham Book" w:hAnsi="Gotham Book"/>
        </w:rPr>
        <w:t>estimate quotation approval</w:t>
      </w:r>
      <w:r w:rsidRPr="00E0299B">
        <w:rPr>
          <w:rFonts w:ascii="Gotham Book" w:hAnsi="Gotham Book"/>
        </w:rPr>
        <w:t>. This contract contains important information about the use of the Meadowvale Theatre</w:t>
      </w:r>
      <w:r w:rsidR="008C3592" w:rsidRPr="00E0299B">
        <w:rPr>
          <w:rFonts w:ascii="Gotham Book" w:hAnsi="Gotham Book"/>
        </w:rPr>
        <w:t xml:space="preserve">. </w:t>
      </w:r>
      <w:r w:rsidR="00FC4320">
        <w:rPr>
          <w:rFonts w:ascii="Gotham Book" w:hAnsi="Gotham Book"/>
        </w:rPr>
        <w:t>Event organizer</w:t>
      </w:r>
      <w:r w:rsidR="008C3592" w:rsidRPr="00E0299B">
        <w:rPr>
          <w:rFonts w:ascii="Gotham Book" w:hAnsi="Gotham Book"/>
        </w:rPr>
        <w:t>s are encouraged to review the contract</w:t>
      </w:r>
      <w:r w:rsidRPr="00E0299B">
        <w:rPr>
          <w:rFonts w:ascii="Gotham Book" w:hAnsi="Gotham Book"/>
        </w:rPr>
        <w:t xml:space="preserve"> in its entirety and </w:t>
      </w:r>
      <w:r w:rsidR="008C3592" w:rsidRPr="00E0299B">
        <w:rPr>
          <w:rFonts w:ascii="Gotham Book" w:hAnsi="Gotham Book"/>
        </w:rPr>
        <w:t xml:space="preserve">direct </w:t>
      </w:r>
      <w:r w:rsidRPr="00E0299B">
        <w:rPr>
          <w:rFonts w:ascii="Gotham Book" w:hAnsi="Gotham Book"/>
        </w:rPr>
        <w:t xml:space="preserve">any questions </w:t>
      </w:r>
      <w:r w:rsidR="008C3592" w:rsidRPr="00E0299B">
        <w:rPr>
          <w:rFonts w:ascii="Gotham Book" w:hAnsi="Gotham Book"/>
        </w:rPr>
        <w:t xml:space="preserve">to the </w:t>
      </w:r>
      <w:r w:rsidR="00D24573" w:rsidRPr="00E0299B">
        <w:rPr>
          <w:rFonts w:ascii="Gotham Book" w:hAnsi="Gotham Book"/>
        </w:rPr>
        <w:t>Meadowvale Theatre Supervisor</w:t>
      </w:r>
      <w:r w:rsidRPr="00E0299B">
        <w:rPr>
          <w:rFonts w:ascii="Gotham Book" w:hAnsi="Gotham Book"/>
        </w:rPr>
        <w:t xml:space="preserve"> in advance of signing.</w:t>
      </w:r>
    </w:p>
    <w:p w14:paraId="6F371613" w14:textId="0AF0A9D8" w:rsidR="00301CC4" w:rsidRPr="00E0299B" w:rsidRDefault="00D22593" w:rsidP="00075FAF">
      <w:pPr>
        <w:spacing w:after="0" w:line="240" w:lineRule="auto"/>
        <w:rPr>
          <w:rFonts w:ascii="Gotham Book" w:hAnsi="Gotham Book"/>
        </w:rPr>
      </w:pPr>
      <w:r w:rsidRPr="00E0299B">
        <w:rPr>
          <w:rFonts w:ascii="Gotham Book" w:hAnsi="Gotham Book"/>
        </w:rPr>
        <w:t>I</w:t>
      </w:r>
      <w:r w:rsidR="00301CC4" w:rsidRPr="00E0299B">
        <w:rPr>
          <w:rFonts w:ascii="Gotham Book" w:hAnsi="Gotham Book"/>
        </w:rPr>
        <w:t>n order to confirm your booking, Meadowvale Theatre requires:</w:t>
      </w:r>
    </w:p>
    <w:p w14:paraId="2F05F552" w14:textId="6BA7E522" w:rsidR="00301CC4" w:rsidRPr="00E0299B" w:rsidRDefault="00D052F4" w:rsidP="00075FAF">
      <w:pPr>
        <w:pStyle w:val="ListParagraph"/>
        <w:numPr>
          <w:ilvl w:val="0"/>
          <w:numId w:val="38"/>
        </w:numPr>
        <w:spacing w:after="0" w:line="240" w:lineRule="auto"/>
        <w:rPr>
          <w:rFonts w:ascii="Gotham Book" w:hAnsi="Gotham Book"/>
        </w:rPr>
      </w:pPr>
      <w:r>
        <w:rPr>
          <w:rFonts w:ascii="Gotham Book" w:hAnsi="Gotham Book"/>
        </w:rPr>
        <w:t xml:space="preserve">Non-refundable </w:t>
      </w:r>
      <w:r w:rsidR="00301CC4" w:rsidRPr="00E0299B">
        <w:rPr>
          <w:rFonts w:ascii="Gotham Book" w:hAnsi="Gotham Book"/>
        </w:rPr>
        <w:t>Deposit</w:t>
      </w:r>
      <w:r w:rsidR="00FC4320">
        <w:rPr>
          <w:rFonts w:ascii="Gotham Book" w:hAnsi="Gotham Book"/>
        </w:rPr>
        <w:t xml:space="preserve"> </w:t>
      </w:r>
      <w:r w:rsidR="00C314D7">
        <w:rPr>
          <w:rFonts w:ascii="Gotham Book" w:hAnsi="Gotham Book"/>
        </w:rPr>
        <w:t>(indicated within Rental Contract)</w:t>
      </w:r>
    </w:p>
    <w:p w14:paraId="12A12275" w14:textId="351F0F3D" w:rsidR="00301CC4" w:rsidRPr="00E0299B" w:rsidRDefault="00301CC4" w:rsidP="00075FAF">
      <w:pPr>
        <w:pStyle w:val="ListParagraph"/>
        <w:numPr>
          <w:ilvl w:val="0"/>
          <w:numId w:val="38"/>
        </w:numPr>
        <w:spacing w:after="0" w:line="240" w:lineRule="auto"/>
        <w:rPr>
          <w:rFonts w:ascii="Gotham Book" w:hAnsi="Gotham Book"/>
        </w:rPr>
      </w:pPr>
      <w:r w:rsidRPr="00E0299B">
        <w:rPr>
          <w:rFonts w:ascii="Gotham Book" w:hAnsi="Gotham Book"/>
        </w:rPr>
        <w:t>Signature on the Rental Contract</w:t>
      </w:r>
    </w:p>
    <w:p w14:paraId="5CEEBA29" w14:textId="77777777" w:rsidR="00075FAF" w:rsidRDefault="00075FAF" w:rsidP="00075FAF">
      <w:pPr>
        <w:spacing w:after="0" w:line="240" w:lineRule="auto"/>
        <w:rPr>
          <w:rFonts w:ascii="Gotham Book" w:hAnsi="Gotham Book"/>
          <w:b/>
        </w:rPr>
      </w:pPr>
    </w:p>
    <w:p w14:paraId="62DC7382" w14:textId="1EC5DB76" w:rsidR="00FC4320" w:rsidRPr="00FC4320" w:rsidRDefault="006355A7" w:rsidP="00075FAF">
      <w:pPr>
        <w:spacing w:after="0" w:line="240" w:lineRule="auto"/>
        <w:rPr>
          <w:rFonts w:ascii="Gotham Book" w:hAnsi="Gotham Book"/>
        </w:rPr>
      </w:pPr>
      <w:r>
        <w:rPr>
          <w:rFonts w:ascii="Gotham Book" w:hAnsi="Gotham Book"/>
          <w:b/>
        </w:rPr>
        <w:t>FEE SCHEDULE</w:t>
      </w:r>
    </w:p>
    <w:p w14:paraId="3E483671" w14:textId="7B7DAD29" w:rsidR="00FC4320" w:rsidRPr="00FC4320" w:rsidRDefault="00FC4320" w:rsidP="00075FAF">
      <w:pPr>
        <w:spacing w:after="0" w:line="240" w:lineRule="auto"/>
        <w:rPr>
          <w:rFonts w:ascii="Gotham Book" w:hAnsi="Gotham Book"/>
        </w:rPr>
      </w:pPr>
      <w:r>
        <w:rPr>
          <w:rFonts w:ascii="Gotham Book" w:hAnsi="Gotham Book"/>
        </w:rPr>
        <w:t xml:space="preserve">The </w:t>
      </w:r>
      <w:r w:rsidR="00835955">
        <w:rPr>
          <w:rFonts w:ascii="Gotham Book" w:hAnsi="Gotham Book"/>
        </w:rPr>
        <w:t xml:space="preserve">non-refundable </w:t>
      </w:r>
      <w:r>
        <w:rPr>
          <w:rFonts w:ascii="Gotham Book" w:hAnsi="Gotham Book"/>
        </w:rPr>
        <w:t xml:space="preserve">deposit is due at the time of signing and the balance payment is due before the </w:t>
      </w:r>
      <w:r w:rsidR="005965FD">
        <w:rPr>
          <w:rFonts w:ascii="Gotham Book" w:hAnsi="Gotham Book"/>
        </w:rPr>
        <w:t>E</w:t>
      </w:r>
      <w:r>
        <w:rPr>
          <w:rFonts w:ascii="Gotham Book" w:hAnsi="Gotham Book"/>
        </w:rPr>
        <w:t>vent</w:t>
      </w:r>
      <w:r w:rsidR="0036319A">
        <w:rPr>
          <w:rFonts w:ascii="Gotham Book" w:hAnsi="Gotham Book"/>
        </w:rPr>
        <w:t xml:space="preserve">, as per the payment schedule in the </w:t>
      </w:r>
      <w:r w:rsidR="00C314D7">
        <w:rPr>
          <w:rFonts w:ascii="Gotham Book" w:hAnsi="Gotham Book"/>
        </w:rPr>
        <w:t>Rental C</w:t>
      </w:r>
      <w:r w:rsidR="0036319A">
        <w:rPr>
          <w:rFonts w:ascii="Gotham Book" w:hAnsi="Gotham Book"/>
        </w:rPr>
        <w:t>ontract</w:t>
      </w:r>
      <w:r>
        <w:rPr>
          <w:rFonts w:ascii="Gotham Book" w:hAnsi="Gotham Book"/>
        </w:rPr>
        <w:t>.</w:t>
      </w:r>
      <w:r w:rsidR="0036319A">
        <w:rPr>
          <w:rFonts w:ascii="Gotham Book" w:hAnsi="Gotham Book"/>
        </w:rPr>
        <w:t xml:space="preserve"> Fees will be reconciled post-event in the case of additional charges incurred or refunds owed.</w:t>
      </w:r>
      <w:r>
        <w:rPr>
          <w:rFonts w:ascii="Gotham Book" w:hAnsi="Gotham Book"/>
        </w:rPr>
        <w:t xml:space="preserve"> </w:t>
      </w:r>
      <w:r w:rsidR="00C314D7" w:rsidRPr="00FC4320">
        <w:rPr>
          <w:rFonts w:ascii="Gotham Book" w:hAnsi="Gotham Book"/>
        </w:rPr>
        <w:t>The final invoice will reflect the actual</w:t>
      </w:r>
      <w:r w:rsidR="00C314D7">
        <w:rPr>
          <w:rFonts w:ascii="Gotham Book" w:hAnsi="Gotham Book"/>
        </w:rPr>
        <w:t xml:space="preserve"> costs</w:t>
      </w:r>
      <w:r w:rsidR="00C314D7" w:rsidRPr="00FC4320">
        <w:rPr>
          <w:rFonts w:ascii="Gotham Book" w:hAnsi="Gotham Book"/>
        </w:rPr>
        <w:t>, not the estimated costs.</w:t>
      </w:r>
    </w:p>
    <w:p w14:paraId="0E2A1AB7" w14:textId="2DE66FA8" w:rsidR="00A82785" w:rsidRPr="006355A7" w:rsidRDefault="006355A7" w:rsidP="00075FAF">
      <w:pPr>
        <w:pStyle w:val="Heading3"/>
        <w:numPr>
          <w:ilvl w:val="0"/>
          <w:numId w:val="0"/>
        </w:numPr>
        <w:spacing w:after="0" w:line="240" w:lineRule="auto"/>
        <w:rPr>
          <w:rFonts w:ascii="Gotham Book" w:hAnsi="Gotham Book"/>
          <w:color w:val="auto"/>
        </w:rPr>
      </w:pPr>
      <w:r>
        <w:rPr>
          <w:rFonts w:ascii="Gotham Book" w:hAnsi="Gotham Book"/>
          <w:b/>
          <w:color w:val="auto"/>
        </w:rPr>
        <w:lastRenderedPageBreak/>
        <w:t>INSURANCE</w:t>
      </w:r>
    </w:p>
    <w:p w14:paraId="004F9B8D" w14:textId="073B2BE5" w:rsidR="00A82785" w:rsidRPr="00E0299B" w:rsidRDefault="005965FD" w:rsidP="00075FAF">
      <w:pPr>
        <w:spacing w:after="0" w:line="240" w:lineRule="auto"/>
        <w:rPr>
          <w:rFonts w:ascii="Gotham Book" w:hAnsi="Gotham Book"/>
        </w:rPr>
      </w:pPr>
      <w:r>
        <w:rPr>
          <w:rFonts w:ascii="Gotham Book" w:hAnsi="Gotham Book"/>
        </w:rPr>
        <w:t>Event i</w:t>
      </w:r>
      <w:r w:rsidR="00A82785" w:rsidRPr="00E0299B">
        <w:rPr>
          <w:rFonts w:ascii="Gotham Book" w:hAnsi="Gotham Book"/>
        </w:rPr>
        <w:t>nsurance in the amount of $2 million is required for all events at Meadowvale Theatre and $5 million for events with high risk. Proof of</w:t>
      </w:r>
      <w:r w:rsidR="00BE3F15">
        <w:rPr>
          <w:rFonts w:ascii="Gotham Book" w:hAnsi="Gotham Book"/>
        </w:rPr>
        <w:t xml:space="preserve"> insurance must be submitted 6 weeks </w:t>
      </w:r>
      <w:r w:rsidR="00A82785" w:rsidRPr="00E0299B">
        <w:rPr>
          <w:rFonts w:ascii="Gotham Book" w:hAnsi="Gotham Book"/>
        </w:rPr>
        <w:t xml:space="preserve">days prior to the event on the </w:t>
      </w:r>
      <w:hyperlink r:id="rId18" w:history="1">
        <w:r w:rsidR="00A82785" w:rsidRPr="00E0299B">
          <w:rPr>
            <w:rStyle w:val="Hyperlink"/>
            <w:rFonts w:ascii="Gotham Book" w:hAnsi="Gotham Book"/>
          </w:rPr>
          <w:t>City’s template</w:t>
        </w:r>
      </w:hyperlink>
      <w:r w:rsidR="00A82785" w:rsidRPr="00E0299B">
        <w:rPr>
          <w:rFonts w:ascii="Gotham Book" w:hAnsi="Gotham Book"/>
        </w:rPr>
        <w:t xml:space="preserve">. Event </w:t>
      </w:r>
      <w:r>
        <w:rPr>
          <w:rFonts w:ascii="Gotham Book" w:hAnsi="Gotham Book"/>
        </w:rPr>
        <w:t>i</w:t>
      </w:r>
      <w:r w:rsidR="00A82785" w:rsidRPr="00E0299B">
        <w:rPr>
          <w:rFonts w:ascii="Gotham Book" w:hAnsi="Gotham Book"/>
        </w:rPr>
        <w:t>nsurance is available</w:t>
      </w:r>
      <w:r w:rsidR="0036319A">
        <w:rPr>
          <w:rFonts w:ascii="Gotham Book" w:hAnsi="Gotham Book"/>
        </w:rPr>
        <w:t xml:space="preserve"> for purchase</w:t>
      </w:r>
      <w:r w:rsidR="00A82785" w:rsidRPr="00E0299B">
        <w:rPr>
          <w:rFonts w:ascii="Gotham Book" w:hAnsi="Gotham Book"/>
        </w:rPr>
        <w:t xml:space="preserve"> through the City of Mississauga's insurance provider</w:t>
      </w:r>
      <w:r w:rsidR="007F48F8" w:rsidRPr="00E0299B">
        <w:rPr>
          <w:rFonts w:ascii="Gotham Book" w:hAnsi="Gotham Book"/>
        </w:rPr>
        <w:t xml:space="preserve"> which can be found</w:t>
      </w:r>
      <w:r w:rsidR="002C1DAB" w:rsidRPr="00E0299B">
        <w:rPr>
          <w:rFonts w:ascii="Gotham Book" w:hAnsi="Gotham Book"/>
        </w:rPr>
        <w:t xml:space="preserve"> </w:t>
      </w:r>
      <w:hyperlink r:id="rId19" w:anchor="Userinsurance" w:history="1">
        <w:r w:rsidR="002C1DAB" w:rsidRPr="00E0299B">
          <w:rPr>
            <w:rStyle w:val="Hyperlink"/>
            <w:rFonts w:ascii="Gotham Book" w:hAnsi="Gotham Book"/>
          </w:rPr>
          <w:t>here</w:t>
        </w:r>
      </w:hyperlink>
      <w:r w:rsidR="0036319A">
        <w:rPr>
          <w:rFonts w:ascii="Gotham Book" w:hAnsi="Gotham Book"/>
        </w:rPr>
        <w:t xml:space="preserve"> on the City’s Webpage and is added onto the RFE if requested. </w:t>
      </w:r>
    </w:p>
    <w:p w14:paraId="250FF93F" w14:textId="634625DA" w:rsidR="00A82785" w:rsidRDefault="00A82785" w:rsidP="00075FAF">
      <w:pPr>
        <w:spacing w:after="0" w:line="240" w:lineRule="auto"/>
        <w:rPr>
          <w:rFonts w:ascii="Gotham Book" w:hAnsi="Gotham Book"/>
        </w:rPr>
      </w:pPr>
      <w:r w:rsidRPr="00E0299B">
        <w:rPr>
          <w:rFonts w:ascii="Gotham Book" w:hAnsi="Gotham Book"/>
        </w:rPr>
        <w:t xml:space="preserve">Refer to the “Liability &amp; Insurance” section of the </w:t>
      </w:r>
      <w:r w:rsidR="00C314D7">
        <w:rPr>
          <w:rFonts w:ascii="Gotham Book" w:hAnsi="Gotham Book"/>
        </w:rPr>
        <w:t xml:space="preserve">Rental Contract </w:t>
      </w:r>
      <w:r w:rsidRPr="00E0299B">
        <w:rPr>
          <w:rFonts w:ascii="Gotham Book" w:hAnsi="Gotham Book"/>
        </w:rPr>
        <w:t>Terms and Conditions for additional details.</w:t>
      </w:r>
    </w:p>
    <w:p w14:paraId="064985C6" w14:textId="34000C09" w:rsidR="00301CC4" w:rsidRPr="006355A7" w:rsidRDefault="006355A7" w:rsidP="00075FAF">
      <w:pPr>
        <w:pStyle w:val="Heading2"/>
        <w:numPr>
          <w:ilvl w:val="0"/>
          <w:numId w:val="0"/>
        </w:numPr>
        <w:spacing w:after="0" w:line="240" w:lineRule="auto"/>
        <w:rPr>
          <w:rFonts w:ascii="Gotham Book" w:hAnsi="Gotham Book"/>
          <w:b/>
          <w:color w:val="auto"/>
        </w:rPr>
      </w:pPr>
      <w:r>
        <w:rPr>
          <w:rFonts w:ascii="Gotham Book" w:hAnsi="Gotham Book"/>
          <w:b/>
          <w:color w:val="auto"/>
        </w:rPr>
        <w:t>ADDITIONAL SITE VISITS</w:t>
      </w:r>
    </w:p>
    <w:p w14:paraId="5C470EB1" w14:textId="02767E64" w:rsidR="00301CC4" w:rsidRPr="00E0299B" w:rsidRDefault="00B51500" w:rsidP="00075FAF">
      <w:pPr>
        <w:spacing w:after="0" w:line="240" w:lineRule="auto"/>
        <w:rPr>
          <w:rFonts w:ascii="Gotham Book" w:hAnsi="Gotham Book"/>
        </w:rPr>
      </w:pPr>
      <w:r>
        <w:rPr>
          <w:rFonts w:ascii="Gotham Book" w:hAnsi="Gotham Book"/>
        </w:rPr>
        <w:t xml:space="preserve">One additional one-hour site </w:t>
      </w:r>
      <w:r w:rsidR="00301CC4" w:rsidRPr="00E0299B">
        <w:rPr>
          <w:rFonts w:ascii="Gotham Book" w:hAnsi="Gotham Book"/>
        </w:rPr>
        <w:t>visit may b</w:t>
      </w:r>
      <w:r w:rsidR="008C3592" w:rsidRPr="00E0299B">
        <w:rPr>
          <w:rFonts w:ascii="Gotham Book" w:hAnsi="Gotham Book"/>
        </w:rPr>
        <w:t xml:space="preserve">e requested with the </w:t>
      </w:r>
      <w:r w:rsidR="00D24573" w:rsidRPr="00E0299B">
        <w:rPr>
          <w:rFonts w:ascii="Gotham Book" w:hAnsi="Gotham Book"/>
        </w:rPr>
        <w:t>Meadowvale Theatre Supervisor</w:t>
      </w:r>
      <w:r w:rsidR="00301CC4" w:rsidRPr="00E0299B">
        <w:rPr>
          <w:rFonts w:ascii="Gotham Book" w:hAnsi="Gotham Book"/>
        </w:rPr>
        <w:t xml:space="preserve"> to review Front of House requirement</w:t>
      </w:r>
      <w:r w:rsidR="008C3592" w:rsidRPr="00E0299B">
        <w:rPr>
          <w:rFonts w:ascii="Gotham Book" w:hAnsi="Gotham Book"/>
        </w:rPr>
        <w:t>s</w:t>
      </w:r>
      <w:r w:rsidR="00301CC4" w:rsidRPr="00E0299B">
        <w:rPr>
          <w:rFonts w:ascii="Gotham Book" w:hAnsi="Gotham Book"/>
        </w:rPr>
        <w:t xml:space="preserve"> </w:t>
      </w:r>
      <w:r w:rsidR="00C314D7">
        <w:rPr>
          <w:rFonts w:ascii="Gotham Book" w:hAnsi="Gotham Book"/>
        </w:rPr>
        <w:t>and</w:t>
      </w:r>
      <w:r w:rsidR="00301CC4" w:rsidRPr="00E0299B">
        <w:rPr>
          <w:rFonts w:ascii="Gotham Book" w:hAnsi="Gotham Book"/>
        </w:rPr>
        <w:t xml:space="preserve"> Technical Supervisor to discuss your technical requirements.</w:t>
      </w:r>
    </w:p>
    <w:p w14:paraId="2EF07006" w14:textId="1F605FEF" w:rsidR="00301CC4" w:rsidRPr="006355A7" w:rsidRDefault="006355A7" w:rsidP="00075FAF">
      <w:pPr>
        <w:pStyle w:val="Heading2"/>
        <w:numPr>
          <w:ilvl w:val="0"/>
          <w:numId w:val="0"/>
        </w:numPr>
        <w:spacing w:after="0" w:line="240" w:lineRule="auto"/>
        <w:ind w:left="357" w:hanging="357"/>
        <w:rPr>
          <w:rFonts w:ascii="Gotham Book" w:hAnsi="Gotham Book"/>
          <w:b/>
          <w:color w:val="auto"/>
        </w:rPr>
      </w:pPr>
      <w:r>
        <w:rPr>
          <w:rFonts w:ascii="Gotham Book" w:hAnsi="Gotham Book"/>
          <w:b/>
          <w:color w:val="auto"/>
        </w:rPr>
        <w:t>FORMS AND MATERIALS</w:t>
      </w:r>
      <w:r w:rsidR="001B07E7">
        <w:rPr>
          <w:rFonts w:ascii="Gotham Book" w:hAnsi="Gotham Book"/>
          <w:b/>
          <w:color w:val="auto"/>
        </w:rPr>
        <w:t xml:space="preserve"> – due 6 weeks prior to first event date</w:t>
      </w:r>
    </w:p>
    <w:p w14:paraId="0396495F" w14:textId="6D4BFF04" w:rsidR="00301CC4" w:rsidRPr="00E0299B" w:rsidRDefault="0036319A" w:rsidP="00075FAF">
      <w:pPr>
        <w:spacing w:after="0" w:line="240" w:lineRule="auto"/>
        <w:rPr>
          <w:rFonts w:ascii="Gotham Book" w:hAnsi="Gotham Book"/>
        </w:rPr>
      </w:pPr>
      <w:r>
        <w:rPr>
          <w:rFonts w:ascii="Gotham Book" w:hAnsi="Gotham Book"/>
        </w:rPr>
        <w:t xml:space="preserve">The forms below are to be downloaded from the </w:t>
      </w:r>
      <w:hyperlink r:id="rId20" w:history="1">
        <w:r w:rsidRPr="006355A7">
          <w:rPr>
            <w:rStyle w:val="Hyperlink"/>
            <w:rFonts w:ascii="Gotham Book" w:hAnsi="Gotham Book"/>
          </w:rPr>
          <w:t>Meadowvale Theatre Culture website</w:t>
        </w:r>
      </w:hyperlink>
      <w:r w:rsidR="0049767A"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and submitted to </w:t>
      </w:r>
      <w:hyperlink r:id="rId21" w:history="1">
        <w:r w:rsidR="0049767A" w:rsidRPr="001205AD">
          <w:rPr>
            <w:rStyle w:val="Hyperlink"/>
            <w:rFonts w:ascii="Gotham Book" w:hAnsi="Gotham Book"/>
          </w:rPr>
          <w:t>meadowvale.theatre@mississauga.ca</w:t>
        </w:r>
      </w:hyperlink>
      <w:r w:rsidR="0049767A">
        <w:rPr>
          <w:rFonts w:ascii="Gotham Book" w:hAnsi="Gotham Book"/>
        </w:rPr>
        <w:t xml:space="preserve"> upon completion.</w:t>
      </w:r>
    </w:p>
    <w:p w14:paraId="0D8D7ABE" w14:textId="7B872D1A" w:rsidR="00EE756A" w:rsidRPr="001B07E7" w:rsidRDefault="00EE756A" w:rsidP="00075FAF">
      <w:pPr>
        <w:pStyle w:val="ListParagraph"/>
        <w:numPr>
          <w:ilvl w:val="0"/>
          <w:numId w:val="40"/>
        </w:numPr>
        <w:spacing w:after="0" w:line="240" w:lineRule="auto"/>
        <w:rPr>
          <w:rFonts w:ascii="Gotham Book" w:hAnsi="Gotham Book"/>
          <w:b/>
        </w:rPr>
      </w:pPr>
      <w:r w:rsidRPr="001B07E7">
        <w:rPr>
          <w:rFonts w:ascii="Gotham Book" w:hAnsi="Gotham Book"/>
          <w:b/>
        </w:rPr>
        <w:t xml:space="preserve">Ticketing </w:t>
      </w:r>
      <w:r w:rsidR="002D496D" w:rsidRPr="001B07E7">
        <w:rPr>
          <w:rFonts w:ascii="Gotham Book" w:hAnsi="Gotham Book"/>
          <w:b/>
        </w:rPr>
        <w:t xml:space="preserve">and </w:t>
      </w:r>
      <w:r w:rsidR="0036319A" w:rsidRPr="001B07E7">
        <w:rPr>
          <w:rFonts w:ascii="Gotham Book" w:hAnsi="Gotham Book"/>
          <w:b/>
        </w:rPr>
        <w:t xml:space="preserve">Lobby </w:t>
      </w:r>
      <w:r w:rsidR="002D496D" w:rsidRPr="001B07E7">
        <w:rPr>
          <w:rFonts w:ascii="Gotham Book" w:hAnsi="Gotham Book"/>
          <w:b/>
        </w:rPr>
        <w:t>Set</w:t>
      </w:r>
      <w:r w:rsidR="0036319A" w:rsidRPr="001B07E7">
        <w:rPr>
          <w:rFonts w:ascii="Gotham Book" w:hAnsi="Gotham Book"/>
          <w:b/>
        </w:rPr>
        <w:t>-u</w:t>
      </w:r>
      <w:r w:rsidR="002D496D" w:rsidRPr="001B07E7">
        <w:rPr>
          <w:rFonts w:ascii="Gotham Book" w:hAnsi="Gotham Book"/>
          <w:b/>
        </w:rPr>
        <w:t xml:space="preserve">p </w:t>
      </w:r>
      <w:r w:rsidRPr="001B07E7">
        <w:rPr>
          <w:rFonts w:ascii="Gotham Book" w:hAnsi="Gotham Book"/>
          <w:b/>
        </w:rPr>
        <w:t xml:space="preserve">Form </w:t>
      </w:r>
    </w:p>
    <w:p w14:paraId="3FCEE762" w14:textId="5AE6F215" w:rsidR="00301CC4" w:rsidRPr="001B07E7" w:rsidRDefault="00301CC4" w:rsidP="00075FAF">
      <w:pPr>
        <w:pStyle w:val="ListParagraph"/>
        <w:numPr>
          <w:ilvl w:val="0"/>
          <w:numId w:val="40"/>
        </w:numPr>
        <w:spacing w:after="0" w:line="240" w:lineRule="auto"/>
        <w:rPr>
          <w:rFonts w:ascii="Gotham Book" w:hAnsi="Gotham Book"/>
          <w:b/>
        </w:rPr>
      </w:pPr>
      <w:r w:rsidRPr="001B07E7">
        <w:rPr>
          <w:rFonts w:ascii="Gotham Book" w:hAnsi="Gotham Book"/>
          <w:b/>
        </w:rPr>
        <w:t xml:space="preserve">Technical </w:t>
      </w:r>
      <w:r w:rsidR="0036319A" w:rsidRPr="001B07E7">
        <w:rPr>
          <w:rFonts w:ascii="Gotham Book" w:hAnsi="Gotham Book"/>
          <w:b/>
        </w:rPr>
        <w:t>Requirements and Safety Plan</w:t>
      </w:r>
      <w:r w:rsidR="00E119C5" w:rsidRPr="001B07E7">
        <w:rPr>
          <w:rFonts w:ascii="Gotham Book" w:hAnsi="Gotham Book"/>
          <w:b/>
        </w:rPr>
        <w:t xml:space="preserve"> </w:t>
      </w:r>
      <w:r w:rsidR="001B07E7">
        <w:rPr>
          <w:rFonts w:ascii="Gotham Book" w:hAnsi="Gotham Book"/>
          <w:b/>
        </w:rPr>
        <w:t>Form</w:t>
      </w:r>
    </w:p>
    <w:p w14:paraId="71E1D302" w14:textId="69377802" w:rsidR="0088516B" w:rsidRPr="001B07E7" w:rsidRDefault="002D496D" w:rsidP="00075FAF">
      <w:pPr>
        <w:pStyle w:val="ListParagraph"/>
        <w:numPr>
          <w:ilvl w:val="0"/>
          <w:numId w:val="40"/>
        </w:numPr>
        <w:spacing w:after="0" w:line="240" w:lineRule="auto"/>
        <w:rPr>
          <w:rFonts w:ascii="Gotham Book" w:hAnsi="Gotham Book"/>
          <w:b/>
        </w:rPr>
      </w:pPr>
      <w:r w:rsidRPr="001B07E7">
        <w:rPr>
          <w:rFonts w:ascii="Gotham Book" w:hAnsi="Gotham Book"/>
          <w:b/>
        </w:rPr>
        <w:t>Certificate of Insurance</w:t>
      </w:r>
      <w:r w:rsidR="000F2408" w:rsidRPr="001B07E7">
        <w:rPr>
          <w:rFonts w:ascii="Gotham Book" w:hAnsi="Gotham Book"/>
          <w:b/>
        </w:rPr>
        <w:t xml:space="preserve"> </w:t>
      </w:r>
    </w:p>
    <w:p w14:paraId="361D961B" w14:textId="0B4210A8" w:rsidR="001B07E7" w:rsidRDefault="00C314D7" w:rsidP="00075FAF">
      <w:pPr>
        <w:pStyle w:val="ListParagraph"/>
        <w:numPr>
          <w:ilvl w:val="0"/>
          <w:numId w:val="40"/>
        </w:numPr>
        <w:spacing w:after="0" w:line="240" w:lineRule="auto"/>
        <w:rPr>
          <w:rFonts w:ascii="Gotham Book" w:hAnsi="Gotham Book"/>
        </w:rPr>
      </w:pPr>
      <w:r w:rsidRPr="001B07E7">
        <w:rPr>
          <w:rFonts w:ascii="Gotham Book" w:hAnsi="Gotham Book"/>
          <w:b/>
        </w:rPr>
        <w:t xml:space="preserve">Peel Health for Organizers </w:t>
      </w:r>
      <w:r w:rsidR="00BE3F15">
        <w:rPr>
          <w:rFonts w:ascii="Gotham Book" w:hAnsi="Gotham Book"/>
          <w:b/>
        </w:rPr>
        <w:t>(if applicable)</w:t>
      </w:r>
    </w:p>
    <w:p w14:paraId="32595C4E" w14:textId="77777777" w:rsidR="001B07E7" w:rsidRDefault="001B07E7" w:rsidP="00075FAF">
      <w:pPr>
        <w:pStyle w:val="ListParagraph"/>
        <w:spacing w:after="0" w:line="240" w:lineRule="auto"/>
        <w:ind w:left="0"/>
        <w:rPr>
          <w:rFonts w:ascii="Gotham Book" w:hAnsi="Gotham Book"/>
        </w:rPr>
      </w:pPr>
    </w:p>
    <w:p w14:paraId="265338FD" w14:textId="28146AFE" w:rsidR="00301CC4" w:rsidRPr="001B07E7" w:rsidRDefault="0049767A" w:rsidP="00075FAF">
      <w:pPr>
        <w:pStyle w:val="ListParagraph"/>
        <w:spacing w:after="0" w:line="240" w:lineRule="auto"/>
        <w:ind w:left="0"/>
        <w:rPr>
          <w:rFonts w:ascii="Gotham Book" w:hAnsi="Gotham Book"/>
          <w:b/>
        </w:rPr>
      </w:pPr>
      <w:r w:rsidRPr="001B07E7">
        <w:rPr>
          <w:rFonts w:ascii="Gotham Book" w:hAnsi="Gotham Book"/>
          <w:b/>
        </w:rPr>
        <w:t>CANCELLATIONS</w:t>
      </w:r>
    </w:p>
    <w:p w14:paraId="7DA7FDA0" w14:textId="6438E830" w:rsidR="00301CC4" w:rsidRPr="00E0299B" w:rsidRDefault="00301CC4" w:rsidP="00075FAF">
      <w:pPr>
        <w:spacing w:after="0" w:line="240" w:lineRule="auto"/>
        <w:rPr>
          <w:rFonts w:ascii="Gotham Book" w:hAnsi="Gotham Book"/>
          <w:lang w:val="en-GB"/>
        </w:rPr>
      </w:pPr>
      <w:r w:rsidRPr="00E0299B">
        <w:rPr>
          <w:rFonts w:ascii="Gotham Book" w:hAnsi="Gotham Book"/>
        </w:rPr>
        <w:t xml:space="preserve">The </w:t>
      </w:r>
      <w:r w:rsidR="00FC4320">
        <w:rPr>
          <w:rFonts w:ascii="Gotham Book" w:hAnsi="Gotham Book"/>
        </w:rPr>
        <w:t>Event organizer</w:t>
      </w:r>
      <w:r w:rsidRPr="00E0299B">
        <w:rPr>
          <w:rFonts w:ascii="Gotham Book" w:hAnsi="Gotham Book"/>
        </w:rPr>
        <w:t xml:space="preserve"> may cancel the Event at any time subject to the terms specified in the Rental Contract. However, initial deposits are non-refundable and if the City receives notice of cancellation less than 30 days prior to the reserved date for the rental, the </w:t>
      </w:r>
      <w:r w:rsidR="00FC4320">
        <w:rPr>
          <w:rFonts w:ascii="Gotham Book" w:hAnsi="Gotham Book"/>
        </w:rPr>
        <w:t>Event organizer</w:t>
      </w:r>
      <w:r w:rsidRPr="00E0299B">
        <w:rPr>
          <w:rFonts w:ascii="Gotham Book" w:hAnsi="Gotham Book"/>
        </w:rPr>
        <w:t xml:space="preserve"> shall pay 100% of the estimated rental fees. </w:t>
      </w:r>
      <w:r w:rsidRPr="00E0299B">
        <w:rPr>
          <w:rFonts w:ascii="Gotham Book" w:hAnsi="Gotham Book"/>
          <w:lang w:val="en-GB"/>
        </w:rPr>
        <w:t xml:space="preserve">Refer to the “Payment and Cancellations” section of the Rental Contract Terms and Conditions for additional information. </w:t>
      </w:r>
      <w:bookmarkStart w:id="1" w:name="_GoBack"/>
      <w:bookmarkEnd w:id="1"/>
    </w:p>
    <w:p w14:paraId="611587C8" w14:textId="0A27BC5C" w:rsidR="002D496D" w:rsidRPr="0049767A" w:rsidRDefault="0049767A" w:rsidP="00075FAF">
      <w:pPr>
        <w:pStyle w:val="Heading2"/>
        <w:numPr>
          <w:ilvl w:val="0"/>
          <w:numId w:val="0"/>
        </w:numPr>
        <w:spacing w:after="0" w:line="240" w:lineRule="auto"/>
        <w:ind w:left="357" w:hanging="357"/>
        <w:rPr>
          <w:rFonts w:ascii="Gotham Book" w:hAnsi="Gotham Book"/>
          <w:b/>
          <w:color w:val="auto"/>
        </w:rPr>
      </w:pPr>
      <w:r>
        <w:rPr>
          <w:rFonts w:ascii="Gotham Book" w:hAnsi="Gotham Book"/>
          <w:b/>
          <w:color w:val="auto"/>
        </w:rPr>
        <w:t>AMENDMENTS</w:t>
      </w:r>
    </w:p>
    <w:p w14:paraId="29BA09C5" w14:textId="422D033B" w:rsidR="002D496D" w:rsidRPr="00E0299B" w:rsidRDefault="002D496D" w:rsidP="00075FAF">
      <w:pPr>
        <w:spacing w:after="0" w:line="240" w:lineRule="auto"/>
        <w:rPr>
          <w:rFonts w:ascii="Gotham Book" w:hAnsi="Gotham Book"/>
          <w:lang w:val="en-GB"/>
        </w:rPr>
      </w:pPr>
      <w:r w:rsidRPr="00E0299B">
        <w:rPr>
          <w:rFonts w:ascii="Gotham Book" w:hAnsi="Gotham Book"/>
        </w:rPr>
        <w:t xml:space="preserve">The </w:t>
      </w:r>
      <w:r w:rsidR="00FC4320">
        <w:rPr>
          <w:rFonts w:ascii="Gotham Book" w:hAnsi="Gotham Book"/>
        </w:rPr>
        <w:t>Event organizer</w:t>
      </w:r>
      <w:r w:rsidRPr="00E0299B">
        <w:rPr>
          <w:rFonts w:ascii="Gotham Book" w:hAnsi="Gotham Book"/>
        </w:rPr>
        <w:t xml:space="preserve"> may amend the Event date at any time subject to the terms s</w:t>
      </w:r>
      <w:r w:rsidR="00DD03B5" w:rsidRPr="00E0299B">
        <w:rPr>
          <w:rFonts w:ascii="Gotham Book" w:hAnsi="Gotham Book"/>
        </w:rPr>
        <w:t>pecified in the Rental</w:t>
      </w:r>
      <w:r w:rsidR="004727A5" w:rsidRPr="00E0299B">
        <w:rPr>
          <w:rFonts w:ascii="Gotham Book" w:hAnsi="Gotham Book"/>
        </w:rPr>
        <w:t xml:space="preserve"> </w:t>
      </w:r>
      <w:r w:rsidR="001B07E7" w:rsidRPr="00E0299B">
        <w:rPr>
          <w:rFonts w:ascii="Gotham Book" w:hAnsi="Gotham Book"/>
        </w:rPr>
        <w:t>Contract;</w:t>
      </w:r>
      <w:r w:rsidR="00DD03B5" w:rsidRPr="00E0299B">
        <w:rPr>
          <w:rFonts w:ascii="Gotham Book" w:hAnsi="Gotham Book"/>
        </w:rPr>
        <w:t xml:space="preserve"> h</w:t>
      </w:r>
      <w:r w:rsidRPr="00E0299B">
        <w:rPr>
          <w:rFonts w:ascii="Gotham Book" w:hAnsi="Gotham Book"/>
        </w:rPr>
        <w:t>owever, facility fees are non-refundable</w:t>
      </w:r>
      <w:r w:rsidR="00DD03B5" w:rsidRPr="00E0299B">
        <w:rPr>
          <w:rFonts w:ascii="Gotham Book" w:hAnsi="Gotham Book"/>
        </w:rPr>
        <w:t>.</w:t>
      </w:r>
      <w:r w:rsidRPr="00E0299B">
        <w:rPr>
          <w:rFonts w:ascii="Gotham Book" w:hAnsi="Gotham Book"/>
        </w:rPr>
        <w:t xml:space="preserve"> </w:t>
      </w:r>
      <w:r w:rsidR="00DD03B5" w:rsidRPr="00E0299B">
        <w:rPr>
          <w:rFonts w:ascii="Gotham Book" w:hAnsi="Gotham Book"/>
        </w:rPr>
        <w:t>I</w:t>
      </w:r>
      <w:r w:rsidRPr="00E0299B">
        <w:rPr>
          <w:rFonts w:ascii="Gotham Book" w:hAnsi="Gotham Book"/>
        </w:rPr>
        <w:t xml:space="preserve">f the City receives notice of </w:t>
      </w:r>
      <w:r w:rsidR="00C872A8" w:rsidRPr="00E0299B">
        <w:rPr>
          <w:rFonts w:ascii="Gotham Book" w:hAnsi="Gotham Book"/>
        </w:rPr>
        <w:t>amendment</w:t>
      </w:r>
      <w:r w:rsidRPr="00E0299B">
        <w:rPr>
          <w:rFonts w:ascii="Gotham Book" w:hAnsi="Gotham Book"/>
        </w:rPr>
        <w:t xml:space="preserve"> less than 30 days prior to the reserved date for the rental, </w:t>
      </w:r>
      <w:r w:rsidR="00C872A8" w:rsidRPr="00E0299B">
        <w:rPr>
          <w:rFonts w:ascii="Gotham Book" w:hAnsi="Gotham Book"/>
        </w:rPr>
        <w:t xml:space="preserve">cancellation charges </w:t>
      </w:r>
      <w:r w:rsidR="00DD03B5" w:rsidRPr="00E0299B">
        <w:rPr>
          <w:rFonts w:ascii="Gotham Book" w:hAnsi="Gotham Book"/>
        </w:rPr>
        <w:t xml:space="preserve">also </w:t>
      </w:r>
      <w:r w:rsidR="00C872A8" w:rsidRPr="00E0299B">
        <w:rPr>
          <w:rFonts w:ascii="Gotham Book" w:hAnsi="Gotham Book"/>
        </w:rPr>
        <w:t>apply</w:t>
      </w:r>
      <w:r w:rsidRPr="00E0299B">
        <w:rPr>
          <w:rFonts w:ascii="Gotham Book" w:hAnsi="Gotham Book"/>
        </w:rPr>
        <w:t xml:space="preserve">. </w:t>
      </w:r>
      <w:r w:rsidRPr="00E0299B">
        <w:rPr>
          <w:rFonts w:ascii="Gotham Book" w:hAnsi="Gotham Book"/>
          <w:lang w:val="en-GB"/>
        </w:rPr>
        <w:t xml:space="preserve">Refer to the “Payment and Cancellations” section of the Rental Contract Terms and Conditions for additional information. </w:t>
      </w:r>
    </w:p>
    <w:sectPr w:rsidR="002D496D" w:rsidRPr="00E0299B" w:rsidSect="00C314D7">
      <w:headerReference w:type="default" r:id="rId22"/>
      <w:footerReference w:type="default" r:id="rId23"/>
      <w:pgSz w:w="12240" w:h="15840"/>
      <w:pgMar w:top="1440" w:right="1440" w:bottom="1276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4CF10" w14:textId="77777777" w:rsidR="008B01AD" w:rsidRDefault="008B01AD" w:rsidP="000B6EDD">
      <w:pPr>
        <w:spacing w:after="0" w:line="240" w:lineRule="auto"/>
      </w:pPr>
      <w:r>
        <w:separator/>
      </w:r>
    </w:p>
  </w:endnote>
  <w:endnote w:type="continuationSeparator" w:id="0">
    <w:p w14:paraId="53F49C85" w14:textId="77777777" w:rsidR="008B01AD" w:rsidRDefault="008B01AD" w:rsidP="000B6EDD">
      <w:pPr>
        <w:spacing w:after="0" w:line="240" w:lineRule="auto"/>
      </w:pPr>
      <w:r>
        <w:continuationSeparator/>
      </w:r>
    </w:p>
  </w:endnote>
  <w:endnote w:type="continuationNotice" w:id="1">
    <w:p w14:paraId="3AC909FD" w14:textId="77777777" w:rsidR="008B01AD" w:rsidRDefault="008B01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Narrow Book">
    <w:altName w:val="Gotham Narrow Book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Gotham Narrow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0"/>
    </w:tblGrid>
    <w:tr w:rsidR="008B01AD" w:rsidRPr="006355A7" w14:paraId="47317B2C" w14:textId="77777777" w:rsidTr="00F8427F">
      <w:tc>
        <w:tcPr>
          <w:tcW w:w="5000" w:type="pct"/>
          <w:tcBorders>
            <w:top w:val="single" w:sz="4" w:space="0" w:color="000000" w:themeColor="text1"/>
          </w:tcBorders>
        </w:tcPr>
        <w:p w14:paraId="6427E079" w14:textId="2F94A6BB" w:rsidR="008B01AD" w:rsidRPr="006355A7" w:rsidRDefault="008B01AD" w:rsidP="006355A7">
          <w:pPr>
            <w:pStyle w:val="NoSpacing"/>
            <w:rPr>
              <w:rFonts w:ascii="Gotham Book" w:hAnsi="Gotham Book"/>
            </w:rPr>
          </w:pPr>
          <w:r>
            <w:rPr>
              <w:rFonts w:ascii="Gotham Book" w:hAnsi="Gotham Book"/>
            </w:rPr>
            <w:t>May 2019</w:t>
          </w:r>
        </w:p>
      </w:tc>
    </w:tr>
  </w:tbl>
  <w:p w14:paraId="504F1908" w14:textId="77777777" w:rsidR="008B01AD" w:rsidRPr="006355A7" w:rsidRDefault="008B01AD" w:rsidP="00380C9C">
    <w:pPr>
      <w:pStyle w:val="Footer"/>
      <w:rPr>
        <w:rFonts w:ascii="Gotham Book" w:hAnsi="Gotham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3EB3A" w14:textId="77777777" w:rsidR="008B01AD" w:rsidRDefault="008B01AD" w:rsidP="000B6EDD">
      <w:pPr>
        <w:spacing w:after="0" w:line="240" w:lineRule="auto"/>
      </w:pPr>
      <w:r>
        <w:separator/>
      </w:r>
    </w:p>
  </w:footnote>
  <w:footnote w:type="continuationSeparator" w:id="0">
    <w:p w14:paraId="32417C46" w14:textId="77777777" w:rsidR="008B01AD" w:rsidRDefault="008B01AD" w:rsidP="000B6EDD">
      <w:pPr>
        <w:spacing w:after="0" w:line="240" w:lineRule="auto"/>
      </w:pPr>
      <w:r>
        <w:continuationSeparator/>
      </w:r>
    </w:p>
  </w:footnote>
  <w:footnote w:type="continuationNotice" w:id="1">
    <w:p w14:paraId="3A4A0D0F" w14:textId="77777777" w:rsidR="008B01AD" w:rsidRDefault="008B01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25318" w14:textId="718B79D2" w:rsidR="008B01AD" w:rsidRPr="006355A7" w:rsidRDefault="008B01AD" w:rsidP="00B51500">
    <w:pPr>
      <w:pStyle w:val="Header"/>
      <w:rPr>
        <w:rFonts w:ascii="Gotham Book" w:hAnsi="Gotham Book"/>
      </w:rPr>
    </w:pPr>
    <w:r>
      <w:rPr>
        <w:rFonts w:ascii="Gotham Book" w:hAnsi="Gotham Book"/>
      </w:rPr>
      <w:t>MEADOWVALE THEATRE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2DD"/>
    <w:multiLevelType w:val="hybridMultilevel"/>
    <w:tmpl w:val="A47E1C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923E2"/>
    <w:multiLevelType w:val="hybridMultilevel"/>
    <w:tmpl w:val="97122E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90A06"/>
    <w:multiLevelType w:val="hybridMultilevel"/>
    <w:tmpl w:val="6F686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62D8E"/>
    <w:multiLevelType w:val="hybridMultilevel"/>
    <w:tmpl w:val="CE96E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2441C"/>
    <w:multiLevelType w:val="hybridMultilevel"/>
    <w:tmpl w:val="3DD45E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62E1E"/>
    <w:multiLevelType w:val="hybridMultilevel"/>
    <w:tmpl w:val="64B4D084"/>
    <w:lvl w:ilvl="0" w:tplc="A4BE8F14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1410C"/>
    <w:multiLevelType w:val="hybridMultilevel"/>
    <w:tmpl w:val="658AB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25074"/>
    <w:multiLevelType w:val="hybridMultilevel"/>
    <w:tmpl w:val="6C3EE3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11CFD"/>
    <w:multiLevelType w:val="hybridMultilevel"/>
    <w:tmpl w:val="87E4C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32715"/>
    <w:multiLevelType w:val="hybridMultilevel"/>
    <w:tmpl w:val="0A1E98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26137"/>
    <w:multiLevelType w:val="multilevel"/>
    <w:tmpl w:val="A92EB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7013322"/>
    <w:multiLevelType w:val="hybridMultilevel"/>
    <w:tmpl w:val="A33CE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20062F"/>
    <w:multiLevelType w:val="hybridMultilevel"/>
    <w:tmpl w:val="526C72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24EBD"/>
    <w:multiLevelType w:val="hybridMultilevel"/>
    <w:tmpl w:val="E0DAB3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BA23C4"/>
    <w:multiLevelType w:val="hybridMultilevel"/>
    <w:tmpl w:val="7E32E5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280E57"/>
    <w:multiLevelType w:val="hybridMultilevel"/>
    <w:tmpl w:val="1910C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9F6158"/>
    <w:multiLevelType w:val="hybridMultilevel"/>
    <w:tmpl w:val="E07C999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5223064"/>
    <w:multiLevelType w:val="hybridMultilevel"/>
    <w:tmpl w:val="63204D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12913"/>
    <w:multiLevelType w:val="hybridMultilevel"/>
    <w:tmpl w:val="F8C8C2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F300B5"/>
    <w:multiLevelType w:val="hybridMultilevel"/>
    <w:tmpl w:val="AE6840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174565"/>
    <w:multiLevelType w:val="hybridMultilevel"/>
    <w:tmpl w:val="0434A3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C352E6"/>
    <w:multiLevelType w:val="hybridMultilevel"/>
    <w:tmpl w:val="1E841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1C2CB4"/>
    <w:multiLevelType w:val="hybridMultilevel"/>
    <w:tmpl w:val="13924B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3F309B"/>
    <w:multiLevelType w:val="multilevel"/>
    <w:tmpl w:val="5AFE2A3E"/>
    <w:styleLink w:val="Multilevelheading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ascii="Calibri" w:hAnsi="Calibri" w:hint="default"/>
        <w:sz w:val="22"/>
      </w:rPr>
    </w:lvl>
    <w:lvl w:ilvl="1">
      <w:start w:val="1"/>
      <w:numFmt w:val="decimal"/>
      <w:pStyle w:val="Heading2"/>
      <w:lvlText w:val="%1.%2"/>
      <w:lvlJc w:val="left"/>
      <w:pPr>
        <w:ind w:left="357" w:hanging="357"/>
      </w:pPr>
      <w:rPr>
        <w:rFonts w:ascii="Calibri" w:hAnsi="Calibri" w:hint="default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357" w:hanging="357"/>
      </w:pPr>
      <w:rPr>
        <w:rFonts w:ascii="Calibri" w:hAnsi="Calibri" w:hint="default"/>
        <w:sz w:val="22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24">
    <w:nsid w:val="3CDA3AE4"/>
    <w:multiLevelType w:val="hybridMultilevel"/>
    <w:tmpl w:val="0276E3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639A8"/>
    <w:multiLevelType w:val="hybridMultilevel"/>
    <w:tmpl w:val="25ACB28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1CA29AA"/>
    <w:multiLevelType w:val="hybridMultilevel"/>
    <w:tmpl w:val="440C15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5326F"/>
    <w:multiLevelType w:val="hybridMultilevel"/>
    <w:tmpl w:val="1B749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A211F8"/>
    <w:multiLevelType w:val="hybridMultilevel"/>
    <w:tmpl w:val="A2307CA4"/>
    <w:lvl w:ilvl="0" w:tplc="085649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037B92"/>
    <w:multiLevelType w:val="hybridMultilevel"/>
    <w:tmpl w:val="E2A69A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2102E"/>
    <w:multiLevelType w:val="hybridMultilevel"/>
    <w:tmpl w:val="B8EEF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B32E5D"/>
    <w:multiLevelType w:val="hybridMultilevel"/>
    <w:tmpl w:val="A47460C8"/>
    <w:lvl w:ilvl="0" w:tplc="10090017">
      <w:start w:val="1"/>
      <w:numFmt w:val="lowerLetter"/>
      <w:lvlText w:val="%1)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DD40687"/>
    <w:multiLevelType w:val="hybridMultilevel"/>
    <w:tmpl w:val="E73697B4"/>
    <w:lvl w:ilvl="0" w:tplc="A7747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DB0C0E"/>
    <w:multiLevelType w:val="hybridMultilevel"/>
    <w:tmpl w:val="5CCA2B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7E3A78"/>
    <w:multiLevelType w:val="hybridMultilevel"/>
    <w:tmpl w:val="B7E68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03788D"/>
    <w:multiLevelType w:val="hybridMultilevel"/>
    <w:tmpl w:val="E75E91F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5AD0298"/>
    <w:multiLevelType w:val="hybridMultilevel"/>
    <w:tmpl w:val="487C4A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171C9C"/>
    <w:multiLevelType w:val="hybridMultilevel"/>
    <w:tmpl w:val="7076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0E045F"/>
    <w:multiLevelType w:val="hybridMultilevel"/>
    <w:tmpl w:val="DE621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F74CE"/>
    <w:multiLevelType w:val="hybridMultilevel"/>
    <w:tmpl w:val="991436F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F2956BF"/>
    <w:multiLevelType w:val="multilevel"/>
    <w:tmpl w:val="1D349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70F53E33"/>
    <w:multiLevelType w:val="hybridMultilevel"/>
    <w:tmpl w:val="2FC8581A"/>
    <w:lvl w:ilvl="0" w:tplc="AF6AE454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791351"/>
    <w:multiLevelType w:val="hybridMultilevel"/>
    <w:tmpl w:val="978EC5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255978"/>
    <w:multiLevelType w:val="hybridMultilevel"/>
    <w:tmpl w:val="2174A2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21"/>
  </w:num>
  <w:num w:numId="4">
    <w:abstractNumId w:val="16"/>
  </w:num>
  <w:num w:numId="5">
    <w:abstractNumId w:val="14"/>
  </w:num>
  <w:num w:numId="6">
    <w:abstractNumId w:val="11"/>
  </w:num>
  <w:num w:numId="7">
    <w:abstractNumId w:val="9"/>
  </w:num>
  <w:num w:numId="8">
    <w:abstractNumId w:val="8"/>
  </w:num>
  <w:num w:numId="9">
    <w:abstractNumId w:val="13"/>
  </w:num>
  <w:num w:numId="10">
    <w:abstractNumId w:val="28"/>
  </w:num>
  <w:num w:numId="11">
    <w:abstractNumId w:val="18"/>
  </w:num>
  <w:num w:numId="12">
    <w:abstractNumId w:val="20"/>
  </w:num>
  <w:num w:numId="13">
    <w:abstractNumId w:val="4"/>
  </w:num>
  <w:num w:numId="14">
    <w:abstractNumId w:val="33"/>
  </w:num>
  <w:num w:numId="15">
    <w:abstractNumId w:val="38"/>
  </w:num>
  <w:num w:numId="16">
    <w:abstractNumId w:val="36"/>
  </w:num>
  <w:num w:numId="17">
    <w:abstractNumId w:val="1"/>
  </w:num>
  <w:num w:numId="18">
    <w:abstractNumId w:val="22"/>
  </w:num>
  <w:num w:numId="19">
    <w:abstractNumId w:val="35"/>
  </w:num>
  <w:num w:numId="20">
    <w:abstractNumId w:val="6"/>
  </w:num>
  <w:num w:numId="21">
    <w:abstractNumId w:val="40"/>
  </w:num>
  <w:num w:numId="22">
    <w:abstractNumId w:val="31"/>
  </w:num>
  <w:num w:numId="23">
    <w:abstractNumId w:val="39"/>
  </w:num>
  <w:num w:numId="24">
    <w:abstractNumId w:val="10"/>
  </w:num>
  <w:num w:numId="25">
    <w:abstractNumId w:val="32"/>
  </w:num>
  <w:num w:numId="26">
    <w:abstractNumId w:val="41"/>
  </w:num>
  <w:num w:numId="27">
    <w:abstractNumId w:val="29"/>
  </w:num>
  <w:num w:numId="28">
    <w:abstractNumId w:val="19"/>
  </w:num>
  <w:num w:numId="29">
    <w:abstractNumId w:val="17"/>
  </w:num>
  <w:num w:numId="30">
    <w:abstractNumId w:val="42"/>
  </w:num>
  <w:num w:numId="31">
    <w:abstractNumId w:val="5"/>
  </w:num>
  <w:num w:numId="32">
    <w:abstractNumId w:val="24"/>
  </w:num>
  <w:num w:numId="33">
    <w:abstractNumId w:val="23"/>
    <w:lvlOverride w:ilvl="1">
      <w:lvl w:ilvl="1">
        <w:start w:val="1"/>
        <w:numFmt w:val="decimal"/>
        <w:pStyle w:val="Heading2"/>
        <w:lvlText w:val="%1.%2"/>
        <w:lvlJc w:val="left"/>
        <w:pPr>
          <w:ind w:left="357" w:hanging="357"/>
        </w:pPr>
        <w:rPr>
          <w:rFonts w:ascii="Gotham Narrow Book" w:hAnsi="Gotham Narrow Book" w:hint="default"/>
          <w:sz w:val="22"/>
        </w:rPr>
      </w:lvl>
    </w:lvlOverride>
  </w:num>
  <w:num w:numId="34">
    <w:abstractNumId w:val="7"/>
  </w:num>
  <w:num w:numId="35">
    <w:abstractNumId w:val="34"/>
  </w:num>
  <w:num w:numId="36">
    <w:abstractNumId w:val="15"/>
  </w:num>
  <w:num w:numId="37">
    <w:abstractNumId w:val="2"/>
  </w:num>
  <w:num w:numId="38">
    <w:abstractNumId w:val="27"/>
  </w:num>
  <w:num w:numId="39">
    <w:abstractNumId w:val="0"/>
  </w:num>
  <w:num w:numId="40">
    <w:abstractNumId w:val="12"/>
  </w:num>
  <w:num w:numId="41">
    <w:abstractNumId w:val="23"/>
  </w:num>
  <w:num w:numId="42">
    <w:abstractNumId w:val="43"/>
  </w:num>
  <w:num w:numId="43">
    <w:abstractNumId w:val="26"/>
  </w:num>
  <w:num w:numId="44">
    <w:abstractNumId w:val="3"/>
  </w:num>
  <w:num w:numId="45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DD"/>
    <w:rsid w:val="00001157"/>
    <w:rsid w:val="000013F2"/>
    <w:rsid w:val="00002A44"/>
    <w:rsid w:val="000044F9"/>
    <w:rsid w:val="00007195"/>
    <w:rsid w:val="00012780"/>
    <w:rsid w:val="00024879"/>
    <w:rsid w:val="000269EF"/>
    <w:rsid w:val="00036A8D"/>
    <w:rsid w:val="00040A96"/>
    <w:rsid w:val="00042473"/>
    <w:rsid w:val="00043F8B"/>
    <w:rsid w:val="00047684"/>
    <w:rsid w:val="00053A58"/>
    <w:rsid w:val="00055460"/>
    <w:rsid w:val="000615DE"/>
    <w:rsid w:val="000726B0"/>
    <w:rsid w:val="000726B6"/>
    <w:rsid w:val="00074739"/>
    <w:rsid w:val="00075FAF"/>
    <w:rsid w:val="00081688"/>
    <w:rsid w:val="00082F26"/>
    <w:rsid w:val="00086654"/>
    <w:rsid w:val="00087E1D"/>
    <w:rsid w:val="00090058"/>
    <w:rsid w:val="0009512C"/>
    <w:rsid w:val="0009794D"/>
    <w:rsid w:val="000A0E84"/>
    <w:rsid w:val="000A2B05"/>
    <w:rsid w:val="000A3945"/>
    <w:rsid w:val="000A4E64"/>
    <w:rsid w:val="000A7583"/>
    <w:rsid w:val="000B0525"/>
    <w:rsid w:val="000B511E"/>
    <w:rsid w:val="000B5132"/>
    <w:rsid w:val="000B6EDD"/>
    <w:rsid w:val="000C5C3E"/>
    <w:rsid w:val="000D0832"/>
    <w:rsid w:val="000D1F9D"/>
    <w:rsid w:val="000D5EAF"/>
    <w:rsid w:val="000D65DC"/>
    <w:rsid w:val="000E0CFC"/>
    <w:rsid w:val="000E4599"/>
    <w:rsid w:val="000E4F0C"/>
    <w:rsid w:val="000F2408"/>
    <w:rsid w:val="000F58EC"/>
    <w:rsid w:val="00100E45"/>
    <w:rsid w:val="00104C09"/>
    <w:rsid w:val="001147B8"/>
    <w:rsid w:val="0011556C"/>
    <w:rsid w:val="0012419A"/>
    <w:rsid w:val="00127B20"/>
    <w:rsid w:val="001307AD"/>
    <w:rsid w:val="00131916"/>
    <w:rsid w:val="00140E43"/>
    <w:rsid w:val="0014475E"/>
    <w:rsid w:val="0015129D"/>
    <w:rsid w:val="00154AE2"/>
    <w:rsid w:val="00155E70"/>
    <w:rsid w:val="0017077A"/>
    <w:rsid w:val="00177213"/>
    <w:rsid w:val="001863C3"/>
    <w:rsid w:val="001875C1"/>
    <w:rsid w:val="00190225"/>
    <w:rsid w:val="0019157E"/>
    <w:rsid w:val="001917A0"/>
    <w:rsid w:val="00191C0F"/>
    <w:rsid w:val="0019466C"/>
    <w:rsid w:val="001A7044"/>
    <w:rsid w:val="001B0574"/>
    <w:rsid w:val="001B07E7"/>
    <w:rsid w:val="001B2AE5"/>
    <w:rsid w:val="001B716F"/>
    <w:rsid w:val="001C5A26"/>
    <w:rsid w:val="001D1144"/>
    <w:rsid w:val="001D157E"/>
    <w:rsid w:val="001D4DAA"/>
    <w:rsid w:val="001D5AFF"/>
    <w:rsid w:val="001D74C9"/>
    <w:rsid w:val="001E46B4"/>
    <w:rsid w:val="001F0A98"/>
    <w:rsid w:val="001F0CC5"/>
    <w:rsid w:val="001F2BBD"/>
    <w:rsid w:val="00207DAD"/>
    <w:rsid w:val="00213973"/>
    <w:rsid w:val="00215036"/>
    <w:rsid w:val="00221C71"/>
    <w:rsid w:val="00221CB2"/>
    <w:rsid w:val="00222142"/>
    <w:rsid w:val="00222730"/>
    <w:rsid w:val="002303E0"/>
    <w:rsid w:val="002321EA"/>
    <w:rsid w:val="002329F0"/>
    <w:rsid w:val="0024579B"/>
    <w:rsid w:val="00250597"/>
    <w:rsid w:val="00254469"/>
    <w:rsid w:val="00267C3F"/>
    <w:rsid w:val="00275A5B"/>
    <w:rsid w:val="0027720D"/>
    <w:rsid w:val="00281436"/>
    <w:rsid w:val="0028282E"/>
    <w:rsid w:val="00293086"/>
    <w:rsid w:val="002A1F1A"/>
    <w:rsid w:val="002A5C46"/>
    <w:rsid w:val="002B18A6"/>
    <w:rsid w:val="002B1EEA"/>
    <w:rsid w:val="002B295D"/>
    <w:rsid w:val="002C1DAB"/>
    <w:rsid w:val="002C27BE"/>
    <w:rsid w:val="002C3956"/>
    <w:rsid w:val="002D496D"/>
    <w:rsid w:val="002E4629"/>
    <w:rsid w:val="002E50B9"/>
    <w:rsid w:val="002F0354"/>
    <w:rsid w:val="002F35E9"/>
    <w:rsid w:val="002F5068"/>
    <w:rsid w:val="00301CC4"/>
    <w:rsid w:val="00301DDD"/>
    <w:rsid w:val="00302E7D"/>
    <w:rsid w:val="00310FC2"/>
    <w:rsid w:val="00316501"/>
    <w:rsid w:val="00324EBD"/>
    <w:rsid w:val="00327C33"/>
    <w:rsid w:val="003301F5"/>
    <w:rsid w:val="00336A6B"/>
    <w:rsid w:val="0033769F"/>
    <w:rsid w:val="00337E81"/>
    <w:rsid w:val="0034045A"/>
    <w:rsid w:val="0034553D"/>
    <w:rsid w:val="00346566"/>
    <w:rsid w:val="00352EAA"/>
    <w:rsid w:val="00353621"/>
    <w:rsid w:val="00353AC1"/>
    <w:rsid w:val="00353BA6"/>
    <w:rsid w:val="003549C1"/>
    <w:rsid w:val="0036319A"/>
    <w:rsid w:val="00364269"/>
    <w:rsid w:val="00366BA6"/>
    <w:rsid w:val="00367C54"/>
    <w:rsid w:val="003734CA"/>
    <w:rsid w:val="00376156"/>
    <w:rsid w:val="003770FA"/>
    <w:rsid w:val="00380C9C"/>
    <w:rsid w:val="00381D08"/>
    <w:rsid w:val="0039023B"/>
    <w:rsid w:val="00396C84"/>
    <w:rsid w:val="003A312E"/>
    <w:rsid w:val="003A4E8F"/>
    <w:rsid w:val="003B1F7C"/>
    <w:rsid w:val="003B4E72"/>
    <w:rsid w:val="003B5701"/>
    <w:rsid w:val="003B5BE7"/>
    <w:rsid w:val="003C00B2"/>
    <w:rsid w:val="003C05AC"/>
    <w:rsid w:val="003C083E"/>
    <w:rsid w:val="003C34D1"/>
    <w:rsid w:val="003C637D"/>
    <w:rsid w:val="003C7C18"/>
    <w:rsid w:val="003D555C"/>
    <w:rsid w:val="003E5CBC"/>
    <w:rsid w:val="003F41A7"/>
    <w:rsid w:val="00400780"/>
    <w:rsid w:val="0040239F"/>
    <w:rsid w:val="004061B0"/>
    <w:rsid w:val="00406D28"/>
    <w:rsid w:val="0041339A"/>
    <w:rsid w:val="004142ED"/>
    <w:rsid w:val="00417CB1"/>
    <w:rsid w:val="004228AD"/>
    <w:rsid w:val="00423A89"/>
    <w:rsid w:val="00424985"/>
    <w:rsid w:val="004301BA"/>
    <w:rsid w:val="0043041D"/>
    <w:rsid w:val="00432A1F"/>
    <w:rsid w:val="0043758B"/>
    <w:rsid w:val="00443225"/>
    <w:rsid w:val="0044490C"/>
    <w:rsid w:val="00446FD0"/>
    <w:rsid w:val="0044727E"/>
    <w:rsid w:val="00447BF1"/>
    <w:rsid w:val="004507B2"/>
    <w:rsid w:val="0045392A"/>
    <w:rsid w:val="00453D4E"/>
    <w:rsid w:val="00454B05"/>
    <w:rsid w:val="0045505D"/>
    <w:rsid w:val="00456074"/>
    <w:rsid w:val="00457E13"/>
    <w:rsid w:val="00460C4B"/>
    <w:rsid w:val="004616B9"/>
    <w:rsid w:val="00471602"/>
    <w:rsid w:val="004727A5"/>
    <w:rsid w:val="0047328D"/>
    <w:rsid w:val="004742EA"/>
    <w:rsid w:val="0047457B"/>
    <w:rsid w:val="00476E3A"/>
    <w:rsid w:val="00484029"/>
    <w:rsid w:val="004864D3"/>
    <w:rsid w:val="00486E21"/>
    <w:rsid w:val="00491007"/>
    <w:rsid w:val="0049767A"/>
    <w:rsid w:val="004A0B5D"/>
    <w:rsid w:val="004A180C"/>
    <w:rsid w:val="004A5776"/>
    <w:rsid w:val="004B2CDD"/>
    <w:rsid w:val="004B44A3"/>
    <w:rsid w:val="004B6BE4"/>
    <w:rsid w:val="004B6D4E"/>
    <w:rsid w:val="004B6D87"/>
    <w:rsid w:val="004C02C7"/>
    <w:rsid w:val="004C474A"/>
    <w:rsid w:val="004C6DB2"/>
    <w:rsid w:val="004C6EFF"/>
    <w:rsid w:val="004D1FB7"/>
    <w:rsid w:val="004D2F77"/>
    <w:rsid w:val="004E4399"/>
    <w:rsid w:val="004E4774"/>
    <w:rsid w:val="004E5DEC"/>
    <w:rsid w:val="004F118A"/>
    <w:rsid w:val="004F3FF1"/>
    <w:rsid w:val="004F667F"/>
    <w:rsid w:val="004F6A9F"/>
    <w:rsid w:val="0050362B"/>
    <w:rsid w:val="00507F2D"/>
    <w:rsid w:val="00511F2E"/>
    <w:rsid w:val="005123FB"/>
    <w:rsid w:val="0051272D"/>
    <w:rsid w:val="00513533"/>
    <w:rsid w:val="00533214"/>
    <w:rsid w:val="005334FF"/>
    <w:rsid w:val="0053609D"/>
    <w:rsid w:val="005456C0"/>
    <w:rsid w:val="00552673"/>
    <w:rsid w:val="00565E52"/>
    <w:rsid w:val="00566145"/>
    <w:rsid w:val="0057329B"/>
    <w:rsid w:val="005734BC"/>
    <w:rsid w:val="0059442C"/>
    <w:rsid w:val="00595F54"/>
    <w:rsid w:val="005965FD"/>
    <w:rsid w:val="005970DF"/>
    <w:rsid w:val="005A0166"/>
    <w:rsid w:val="005A19DC"/>
    <w:rsid w:val="005A1CDB"/>
    <w:rsid w:val="005A2C14"/>
    <w:rsid w:val="005A30DC"/>
    <w:rsid w:val="005B017D"/>
    <w:rsid w:val="005B077B"/>
    <w:rsid w:val="005B0D28"/>
    <w:rsid w:val="005B1550"/>
    <w:rsid w:val="005B1C8D"/>
    <w:rsid w:val="005B3024"/>
    <w:rsid w:val="005B4437"/>
    <w:rsid w:val="005B5FD1"/>
    <w:rsid w:val="005B6CB0"/>
    <w:rsid w:val="005C0487"/>
    <w:rsid w:val="005C2190"/>
    <w:rsid w:val="005D1E64"/>
    <w:rsid w:val="005E0F67"/>
    <w:rsid w:val="005E11B3"/>
    <w:rsid w:val="005E56E5"/>
    <w:rsid w:val="005E6303"/>
    <w:rsid w:val="005F0CAC"/>
    <w:rsid w:val="005F0DB0"/>
    <w:rsid w:val="00602845"/>
    <w:rsid w:val="00602933"/>
    <w:rsid w:val="00606396"/>
    <w:rsid w:val="0060652A"/>
    <w:rsid w:val="0060777D"/>
    <w:rsid w:val="006164D9"/>
    <w:rsid w:val="00617762"/>
    <w:rsid w:val="00617856"/>
    <w:rsid w:val="00620421"/>
    <w:rsid w:val="0062387A"/>
    <w:rsid w:val="00624E94"/>
    <w:rsid w:val="006355A7"/>
    <w:rsid w:val="00647E8C"/>
    <w:rsid w:val="00653B5D"/>
    <w:rsid w:val="00653C22"/>
    <w:rsid w:val="00654FDB"/>
    <w:rsid w:val="00664257"/>
    <w:rsid w:val="0066457F"/>
    <w:rsid w:val="00666428"/>
    <w:rsid w:val="00671FD5"/>
    <w:rsid w:val="00674044"/>
    <w:rsid w:val="00677BAC"/>
    <w:rsid w:val="00677E2C"/>
    <w:rsid w:val="0068149A"/>
    <w:rsid w:val="006843DD"/>
    <w:rsid w:val="00685F09"/>
    <w:rsid w:val="00687316"/>
    <w:rsid w:val="006913C3"/>
    <w:rsid w:val="00693D39"/>
    <w:rsid w:val="00695E43"/>
    <w:rsid w:val="00696784"/>
    <w:rsid w:val="006A2D21"/>
    <w:rsid w:val="006A3FB9"/>
    <w:rsid w:val="006B61DA"/>
    <w:rsid w:val="006B6800"/>
    <w:rsid w:val="006B772F"/>
    <w:rsid w:val="006C18FF"/>
    <w:rsid w:val="006C3BEA"/>
    <w:rsid w:val="006C3E16"/>
    <w:rsid w:val="006C4F90"/>
    <w:rsid w:val="006C5E24"/>
    <w:rsid w:val="006C6863"/>
    <w:rsid w:val="006C7961"/>
    <w:rsid w:val="006D0F29"/>
    <w:rsid w:val="006D3C90"/>
    <w:rsid w:val="006D405F"/>
    <w:rsid w:val="006F0212"/>
    <w:rsid w:val="006F0E94"/>
    <w:rsid w:val="006F6E1C"/>
    <w:rsid w:val="00701DF2"/>
    <w:rsid w:val="00710A53"/>
    <w:rsid w:val="00711E71"/>
    <w:rsid w:val="007129AA"/>
    <w:rsid w:val="00715A3B"/>
    <w:rsid w:val="00716DD1"/>
    <w:rsid w:val="007234F0"/>
    <w:rsid w:val="00725CB1"/>
    <w:rsid w:val="00725FB3"/>
    <w:rsid w:val="00727D09"/>
    <w:rsid w:val="00727D36"/>
    <w:rsid w:val="00727E5E"/>
    <w:rsid w:val="00730C04"/>
    <w:rsid w:val="00735E12"/>
    <w:rsid w:val="007378F4"/>
    <w:rsid w:val="00740874"/>
    <w:rsid w:val="007416CF"/>
    <w:rsid w:val="007418F7"/>
    <w:rsid w:val="007419CA"/>
    <w:rsid w:val="00745F66"/>
    <w:rsid w:val="007469A9"/>
    <w:rsid w:val="00750051"/>
    <w:rsid w:val="0075308C"/>
    <w:rsid w:val="00753945"/>
    <w:rsid w:val="007548CE"/>
    <w:rsid w:val="0075617F"/>
    <w:rsid w:val="00760783"/>
    <w:rsid w:val="00760969"/>
    <w:rsid w:val="00760D71"/>
    <w:rsid w:val="00760E19"/>
    <w:rsid w:val="00762A5F"/>
    <w:rsid w:val="00764C12"/>
    <w:rsid w:val="007667C6"/>
    <w:rsid w:val="00771DD0"/>
    <w:rsid w:val="00780F4B"/>
    <w:rsid w:val="007828F1"/>
    <w:rsid w:val="00785726"/>
    <w:rsid w:val="00786DCE"/>
    <w:rsid w:val="00786F4B"/>
    <w:rsid w:val="00794235"/>
    <w:rsid w:val="00795A9C"/>
    <w:rsid w:val="00795E50"/>
    <w:rsid w:val="007A2A08"/>
    <w:rsid w:val="007A63B9"/>
    <w:rsid w:val="007A6C45"/>
    <w:rsid w:val="007B0176"/>
    <w:rsid w:val="007C1F73"/>
    <w:rsid w:val="007D0825"/>
    <w:rsid w:val="007D12EC"/>
    <w:rsid w:val="007D43F0"/>
    <w:rsid w:val="007D440E"/>
    <w:rsid w:val="007E0659"/>
    <w:rsid w:val="007E23DA"/>
    <w:rsid w:val="007E6904"/>
    <w:rsid w:val="007E7E3C"/>
    <w:rsid w:val="007F2620"/>
    <w:rsid w:val="007F48F8"/>
    <w:rsid w:val="00811B61"/>
    <w:rsid w:val="00814ABF"/>
    <w:rsid w:val="008170CF"/>
    <w:rsid w:val="00817C1D"/>
    <w:rsid w:val="0082059E"/>
    <w:rsid w:val="00825B59"/>
    <w:rsid w:val="00830D97"/>
    <w:rsid w:val="00834A74"/>
    <w:rsid w:val="00835955"/>
    <w:rsid w:val="00837536"/>
    <w:rsid w:val="00844C8E"/>
    <w:rsid w:val="0084570F"/>
    <w:rsid w:val="00850803"/>
    <w:rsid w:val="00854C8F"/>
    <w:rsid w:val="00855973"/>
    <w:rsid w:val="00855FF1"/>
    <w:rsid w:val="0086127D"/>
    <w:rsid w:val="0086337B"/>
    <w:rsid w:val="00867BDB"/>
    <w:rsid w:val="00875EF5"/>
    <w:rsid w:val="0088516B"/>
    <w:rsid w:val="0088519A"/>
    <w:rsid w:val="0088547F"/>
    <w:rsid w:val="0088549C"/>
    <w:rsid w:val="0088592C"/>
    <w:rsid w:val="00887DDE"/>
    <w:rsid w:val="008902A1"/>
    <w:rsid w:val="008948A3"/>
    <w:rsid w:val="00894DD3"/>
    <w:rsid w:val="008A18DE"/>
    <w:rsid w:val="008A348B"/>
    <w:rsid w:val="008A6885"/>
    <w:rsid w:val="008A6E04"/>
    <w:rsid w:val="008B01AD"/>
    <w:rsid w:val="008B0561"/>
    <w:rsid w:val="008B0E98"/>
    <w:rsid w:val="008B193F"/>
    <w:rsid w:val="008B40B0"/>
    <w:rsid w:val="008B4577"/>
    <w:rsid w:val="008B623C"/>
    <w:rsid w:val="008C17E4"/>
    <w:rsid w:val="008C3592"/>
    <w:rsid w:val="008D00C3"/>
    <w:rsid w:val="008D1EB0"/>
    <w:rsid w:val="008D2772"/>
    <w:rsid w:val="008D2EFD"/>
    <w:rsid w:val="008D454F"/>
    <w:rsid w:val="008D635E"/>
    <w:rsid w:val="008E00DB"/>
    <w:rsid w:val="008E1364"/>
    <w:rsid w:val="008E2489"/>
    <w:rsid w:val="008E49BA"/>
    <w:rsid w:val="008E63D4"/>
    <w:rsid w:val="008F1063"/>
    <w:rsid w:val="008F6DB6"/>
    <w:rsid w:val="00901F65"/>
    <w:rsid w:val="00903551"/>
    <w:rsid w:val="00903CD0"/>
    <w:rsid w:val="009131BE"/>
    <w:rsid w:val="0092650E"/>
    <w:rsid w:val="00931EFD"/>
    <w:rsid w:val="00933D34"/>
    <w:rsid w:val="00944B4B"/>
    <w:rsid w:val="00945F23"/>
    <w:rsid w:val="009473F4"/>
    <w:rsid w:val="00954538"/>
    <w:rsid w:val="00963C75"/>
    <w:rsid w:val="00964947"/>
    <w:rsid w:val="00973267"/>
    <w:rsid w:val="009748C9"/>
    <w:rsid w:val="00976BBB"/>
    <w:rsid w:val="00977326"/>
    <w:rsid w:val="0098079E"/>
    <w:rsid w:val="00986B20"/>
    <w:rsid w:val="00986F61"/>
    <w:rsid w:val="009905C4"/>
    <w:rsid w:val="009931EA"/>
    <w:rsid w:val="009976BF"/>
    <w:rsid w:val="009A6238"/>
    <w:rsid w:val="009A6CB2"/>
    <w:rsid w:val="009B3936"/>
    <w:rsid w:val="009C4FAA"/>
    <w:rsid w:val="009C6EFD"/>
    <w:rsid w:val="009D46F7"/>
    <w:rsid w:val="009D4AE2"/>
    <w:rsid w:val="009D645D"/>
    <w:rsid w:val="009E2D9D"/>
    <w:rsid w:val="009E58DD"/>
    <w:rsid w:val="009F0AA4"/>
    <w:rsid w:val="009F35C9"/>
    <w:rsid w:val="009F3773"/>
    <w:rsid w:val="009F4577"/>
    <w:rsid w:val="009F74C5"/>
    <w:rsid w:val="009F7B6B"/>
    <w:rsid w:val="00A015E2"/>
    <w:rsid w:val="00A02202"/>
    <w:rsid w:val="00A055A3"/>
    <w:rsid w:val="00A06E6C"/>
    <w:rsid w:val="00A07A15"/>
    <w:rsid w:val="00A11C39"/>
    <w:rsid w:val="00A1225B"/>
    <w:rsid w:val="00A2262E"/>
    <w:rsid w:val="00A31975"/>
    <w:rsid w:val="00A33DB4"/>
    <w:rsid w:val="00A34A81"/>
    <w:rsid w:val="00A41CBC"/>
    <w:rsid w:val="00A42DEF"/>
    <w:rsid w:val="00A46E91"/>
    <w:rsid w:val="00A51AFF"/>
    <w:rsid w:val="00A54A1F"/>
    <w:rsid w:val="00A55A0F"/>
    <w:rsid w:val="00A564B2"/>
    <w:rsid w:val="00A6297A"/>
    <w:rsid w:val="00A6482F"/>
    <w:rsid w:val="00A65685"/>
    <w:rsid w:val="00A66107"/>
    <w:rsid w:val="00A71B00"/>
    <w:rsid w:val="00A7271B"/>
    <w:rsid w:val="00A75CED"/>
    <w:rsid w:val="00A76862"/>
    <w:rsid w:val="00A82785"/>
    <w:rsid w:val="00A917CD"/>
    <w:rsid w:val="00A91B23"/>
    <w:rsid w:val="00A93DBD"/>
    <w:rsid w:val="00A95E1C"/>
    <w:rsid w:val="00AA50FD"/>
    <w:rsid w:val="00AA55B2"/>
    <w:rsid w:val="00AA5B30"/>
    <w:rsid w:val="00AA73E3"/>
    <w:rsid w:val="00AC029F"/>
    <w:rsid w:val="00AC56F4"/>
    <w:rsid w:val="00AC62F2"/>
    <w:rsid w:val="00AD0ADF"/>
    <w:rsid w:val="00AD261F"/>
    <w:rsid w:val="00AD7FD2"/>
    <w:rsid w:val="00AE12E4"/>
    <w:rsid w:val="00AE3261"/>
    <w:rsid w:val="00AF037B"/>
    <w:rsid w:val="00AF03A9"/>
    <w:rsid w:val="00AF3200"/>
    <w:rsid w:val="00AF6764"/>
    <w:rsid w:val="00B010B3"/>
    <w:rsid w:val="00B038B5"/>
    <w:rsid w:val="00B12D86"/>
    <w:rsid w:val="00B1646C"/>
    <w:rsid w:val="00B23F99"/>
    <w:rsid w:val="00B244C1"/>
    <w:rsid w:val="00B32249"/>
    <w:rsid w:val="00B337C6"/>
    <w:rsid w:val="00B34977"/>
    <w:rsid w:val="00B36999"/>
    <w:rsid w:val="00B372C3"/>
    <w:rsid w:val="00B42459"/>
    <w:rsid w:val="00B42532"/>
    <w:rsid w:val="00B45393"/>
    <w:rsid w:val="00B45A84"/>
    <w:rsid w:val="00B51500"/>
    <w:rsid w:val="00B5389F"/>
    <w:rsid w:val="00B61D66"/>
    <w:rsid w:val="00B6214A"/>
    <w:rsid w:val="00B6579E"/>
    <w:rsid w:val="00B659B2"/>
    <w:rsid w:val="00B74CE5"/>
    <w:rsid w:val="00B74DBB"/>
    <w:rsid w:val="00B75F31"/>
    <w:rsid w:val="00B7749C"/>
    <w:rsid w:val="00B83232"/>
    <w:rsid w:val="00B919EB"/>
    <w:rsid w:val="00BA266F"/>
    <w:rsid w:val="00BA3533"/>
    <w:rsid w:val="00BA4FCF"/>
    <w:rsid w:val="00BA7BE2"/>
    <w:rsid w:val="00BB4195"/>
    <w:rsid w:val="00BD2B7E"/>
    <w:rsid w:val="00BD7B2E"/>
    <w:rsid w:val="00BE20C5"/>
    <w:rsid w:val="00BE365A"/>
    <w:rsid w:val="00BE3A5A"/>
    <w:rsid w:val="00BE3F15"/>
    <w:rsid w:val="00BF22EA"/>
    <w:rsid w:val="00BF25DE"/>
    <w:rsid w:val="00BF3937"/>
    <w:rsid w:val="00C10FE2"/>
    <w:rsid w:val="00C2102D"/>
    <w:rsid w:val="00C219C8"/>
    <w:rsid w:val="00C263A4"/>
    <w:rsid w:val="00C30DD1"/>
    <w:rsid w:val="00C314D7"/>
    <w:rsid w:val="00C31DAD"/>
    <w:rsid w:val="00C35523"/>
    <w:rsid w:val="00C35977"/>
    <w:rsid w:val="00C369D4"/>
    <w:rsid w:val="00C374A4"/>
    <w:rsid w:val="00C37CD1"/>
    <w:rsid w:val="00C4339E"/>
    <w:rsid w:val="00C43FED"/>
    <w:rsid w:val="00C4665E"/>
    <w:rsid w:val="00C51CE6"/>
    <w:rsid w:val="00C60B3C"/>
    <w:rsid w:val="00C625D0"/>
    <w:rsid w:val="00C65116"/>
    <w:rsid w:val="00C65126"/>
    <w:rsid w:val="00C67F08"/>
    <w:rsid w:val="00C70168"/>
    <w:rsid w:val="00C71698"/>
    <w:rsid w:val="00C742EF"/>
    <w:rsid w:val="00C750B4"/>
    <w:rsid w:val="00C762B6"/>
    <w:rsid w:val="00C872A8"/>
    <w:rsid w:val="00CA6CE0"/>
    <w:rsid w:val="00CB02BF"/>
    <w:rsid w:val="00CB302D"/>
    <w:rsid w:val="00CB514C"/>
    <w:rsid w:val="00CB71C3"/>
    <w:rsid w:val="00CB71DC"/>
    <w:rsid w:val="00CD076F"/>
    <w:rsid w:val="00CE059C"/>
    <w:rsid w:val="00CE072F"/>
    <w:rsid w:val="00CE0AB0"/>
    <w:rsid w:val="00CE13DE"/>
    <w:rsid w:val="00CE40CC"/>
    <w:rsid w:val="00CF7AFB"/>
    <w:rsid w:val="00D0326F"/>
    <w:rsid w:val="00D04EAC"/>
    <w:rsid w:val="00D052F4"/>
    <w:rsid w:val="00D06207"/>
    <w:rsid w:val="00D11FBA"/>
    <w:rsid w:val="00D1331E"/>
    <w:rsid w:val="00D22593"/>
    <w:rsid w:val="00D24573"/>
    <w:rsid w:val="00D274A2"/>
    <w:rsid w:val="00D36635"/>
    <w:rsid w:val="00D42163"/>
    <w:rsid w:val="00D42848"/>
    <w:rsid w:val="00D44D85"/>
    <w:rsid w:val="00D543A8"/>
    <w:rsid w:val="00D54FCF"/>
    <w:rsid w:val="00D550CC"/>
    <w:rsid w:val="00D55B8D"/>
    <w:rsid w:val="00D611FB"/>
    <w:rsid w:val="00D67E78"/>
    <w:rsid w:val="00D71D2B"/>
    <w:rsid w:val="00D75478"/>
    <w:rsid w:val="00D828D0"/>
    <w:rsid w:val="00D8311F"/>
    <w:rsid w:val="00D8542E"/>
    <w:rsid w:val="00D906BB"/>
    <w:rsid w:val="00D90994"/>
    <w:rsid w:val="00D97D24"/>
    <w:rsid w:val="00DA709B"/>
    <w:rsid w:val="00DB5AB0"/>
    <w:rsid w:val="00DC059E"/>
    <w:rsid w:val="00DC47D2"/>
    <w:rsid w:val="00DC78A5"/>
    <w:rsid w:val="00DD03B5"/>
    <w:rsid w:val="00DD17B8"/>
    <w:rsid w:val="00DD255C"/>
    <w:rsid w:val="00DD479A"/>
    <w:rsid w:val="00DE14C2"/>
    <w:rsid w:val="00DE3FC2"/>
    <w:rsid w:val="00DE5419"/>
    <w:rsid w:val="00DE6121"/>
    <w:rsid w:val="00E011B4"/>
    <w:rsid w:val="00E0299B"/>
    <w:rsid w:val="00E02CB7"/>
    <w:rsid w:val="00E054C8"/>
    <w:rsid w:val="00E107F1"/>
    <w:rsid w:val="00E119C5"/>
    <w:rsid w:val="00E173FF"/>
    <w:rsid w:val="00E253B1"/>
    <w:rsid w:val="00E264D9"/>
    <w:rsid w:val="00E268EB"/>
    <w:rsid w:val="00E31407"/>
    <w:rsid w:val="00E31800"/>
    <w:rsid w:val="00E3183F"/>
    <w:rsid w:val="00E33F58"/>
    <w:rsid w:val="00E4612F"/>
    <w:rsid w:val="00E47AC8"/>
    <w:rsid w:val="00E6501F"/>
    <w:rsid w:val="00E650B6"/>
    <w:rsid w:val="00E65DA1"/>
    <w:rsid w:val="00E67E95"/>
    <w:rsid w:val="00E74771"/>
    <w:rsid w:val="00E74D26"/>
    <w:rsid w:val="00E75394"/>
    <w:rsid w:val="00E82727"/>
    <w:rsid w:val="00E82AD8"/>
    <w:rsid w:val="00E866BF"/>
    <w:rsid w:val="00E9062B"/>
    <w:rsid w:val="00E92290"/>
    <w:rsid w:val="00E9251F"/>
    <w:rsid w:val="00EA0395"/>
    <w:rsid w:val="00EA1428"/>
    <w:rsid w:val="00EA20EB"/>
    <w:rsid w:val="00EA2480"/>
    <w:rsid w:val="00EA377D"/>
    <w:rsid w:val="00EA4D82"/>
    <w:rsid w:val="00EB556F"/>
    <w:rsid w:val="00EC0933"/>
    <w:rsid w:val="00EC255E"/>
    <w:rsid w:val="00EC5A8C"/>
    <w:rsid w:val="00EC6A87"/>
    <w:rsid w:val="00EE45DA"/>
    <w:rsid w:val="00EE4969"/>
    <w:rsid w:val="00EE6C9F"/>
    <w:rsid w:val="00EE756A"/>
    <w:rsid w:val="00EE7716"/>
    <w:rsid w:val="00F01F41"/>
    <w:rsid w:val="00F04280"/>
    <w:rsid w:val="00F079A1"/>
    <w:rsid w:val="00F16CEE"/>
    <w:rsid w:val="00F21D1B"/>
    <w:rsid w:val="00F26DB1"/>
    <w:rsid w:val="00F307E3"/>
    <w:rsid w:val="00F314C0"/>
    <w:rsid w:val="00F40E38"/>
    <w:rsid w:val="00F423A2"/>
    <w:rsid w:val="00F424CC"/>
    <w:rsid w:val="00F451F8"/>
    <w:rsid w:val="00F45677"/>
    <w:rsid w:val="00F50B1C"/>
    <w:rsid w:val="00F54DF1"/>
    <w:rsid w:val="00F61047"/>
    <w:rsid w:val="00F65589"/>
    <w:rsid w:val="00F66928"/>
    <w:rsid w:val="00F719FA"/>
    <w:rsid w:val="00F727AB"/>
    <w:rsid w:val="00F81EDD"/>
    <w:rsid w:val="00F8427F"/>
    <w:rsid w:val="00F85113"/>
    <w:rsid w:val="00F928DA"/>
    <w:rsid w:val="00F96601"/>
    <w:rsid w:val="00F96732"/>
    <w:rsid w:val="00F97BC9"/>
    <w:rsid w:val="00FB7B71"/>
    <w:rsid w:val="00FC07B0"/>
    <w:rsid w:val="00FC4320"/>
    <w:rsid w:val="00FD5E55"/>
    <w:rsid w:val="00FE0A17"/>
    <w:rsid w:val="00FE1970"/>
    <w:rsid w:val="00FE348E"/>
    <w:rsid w:val="00FE4A66"/>
    <w:rsid w:val="00FF08FD"/>
    <w:rsid w:val="00FF6CEC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DD7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8D"/>
    <w:rPr>
      <w:rFonts w:ascii="Gotham Narrow Book" w:hAnsi="Gotham Narrow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A8D"/>
    <w:pPr>
      <w:keepNext/>
      <w:keepLines/>
      <w:numPr>
        <w:numId w:val="33"/>
      </w:numPr>
      <w:spacing w:before="480" w:after="0"/>
      <w:outlineLvl w:val="0"/>
    </w:pPr>
    <w:rPr>
      <w:rFonts w:ascii="Gotham Medium" w:eastAsiaTheme="majorEastAsia" w:hAnsi="Gotham Medium" w:cstheme="majorBidi"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47F"/>
    <w:pPr>
      <w:keepNext/>
      <w:keepLines/>
      <w:numPr>
        <w:ilvl w:val="1"/>
        <w:numId w:val="33"/>
      </w:numPr>
      <w:spacing w:before="200" w:after="120"/>
      <w:outlineLvl w:val="1"/>
    </w:pPr>
    <w:rPr>
      <w:rFonts w:ascii="Gotham Narrow Medium" w:eastAsiaTheme="majorEastAsia" w:hAnsi="Gotham Narrow Medium" w:cstheme="majorBidi"/>
      <w:bCs/>
      <w:color w:val="595959" w:themeColor="text1" w:themeTint="A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C12"/>
    <w:pPr>
      <w:keepNext/>
      <w:keepLines/>
      <w:numPr>
        <w:ilvl w:val="2"/>
        <w:numId w:val="33"/>
      </w:numPr>
      <w:spacing w:before="200" w:after="120"/>
      <w:ind w:left="1077"/>
      <w:outlineLvl w:val="2"/>
    </w:pPr>
    <w:rPr>
      <w:rFonts w:ascii="Gotham Narrow Medium" w:eastAsiaTheme="majorEastAsia" w:hAnsi="Gotham Narrow Medium" w:cstheme="majorBidi"/>
      <w:b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EDD"/>
  </w:style>
  <w:style w:type="paragraph" w:styleId="Footer">
    <w:name w:val="footer"/>
    <w:basedOn w:val="Normal"/>
    <w:link w:val="FooterChar"/>
    <w:uiPriority w:val="99"/>
    <w:unhideWhenUsed/>
    <w:rsid w:val="000B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EDD"/>
  </w:style>
  <w:style w:type="paragraph" w:styleId="BalloonText">
    <w:name w:val="Balloon Text"/>
    <w:basedOn w:val="Normal"/>
    <w:link w:val="BalloonTextChar"/>
    <w:uiPriority w:val="99"/>
    <w:semiHidden/>
    <w:unhideWhenUsed/>
    <w:rsid w:val="000B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E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3C22"/>
    <w:pPr>
      <w:spacing w:after="0" w:line="240" w:lineRule="auto"/>
    </w:pPr>
    <w:rPr>
      <w:rFonts w:ascii="Gotham Narrow Book" w:hAnsi="Gotham Narrow Book"/>
      <w:sz w:val="18"/>
    </w:rPr>
  </w:style>
  <w:style w:type="character" w:styleId="Hyperlink">
    <w:name w:val="Hyperlink"/>
    <w:basedOn w:val="DefaultParagraphFont"/>
    <w:uiPriority w:val="99"/>
    <w:unhideWhenUsed/>
    <w:rsid w:val="00653C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3C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D428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392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86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E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E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E2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B6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48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36A8D"/>
    <w:rPr>
      <w:rFonts w:ascii="Gotham Medium" w:eastAsiaTheme="majorEastAsia" w:hAnsi="Gotham Medium" w:cstheme="majorBidi"/>
      <w:bCs/>
      <w:color w:val="000000" w:themeColor="text1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1B3"/>
    <w:pPr>
      <w:outlineLvl w:val="9"/>
    </w:pPr>
    <w:rPr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8547F"/>
    <w:rPr>
      <w:rFonts w:ascii="Gotham Narrow Medium" w:eastAsiaTheme="majorEastAsia" w:hAnsi="Gotham Narrow Medium" w:cstheme="majorBidi"/>
      <w:bCs/>
      <w:color w:val="595959" w:themeColor="text1" w:themeTint="A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75478"/>
    <w:pPr>
      <w:spacing w:after="100"/>
      <w:ind w:left="220"/>
    </w:pPr>
  </w:style>
  <w:style w:type="numbering" w:customStyle="1" w:styleId="Multilevelheading">
    <w:name w:val="Multilevel heading"/>
    <w:uiPriority w:val="99"/>
    <w:rsid w:val="004B6D87"/>
    <w:pPr>
      <w:numPr>
        <w:numId w:val="41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5B0D28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764C12"/>
    <w:rPr>
      <w:rFonts w:ascii="Gotham Narrow Medium" w:eastAsiaTheme="majorEastAsia" w:hAnsi="Gotham Narrow Medium" w:cstheme="majorBidi"/>
      <w:bCs/>
      <w:color w:val="7F7F7F" w:themeColor="text1" w:themeTint="80"/>
    </w:rPr>
  </w:style>
  <w:style w:type="paragraph" w:styleId="TOC3">
    <w:name w:val="toc 3"/>
    <w:basedOn w:val="Normal"/>
    <w:next w:val="Normal"/>
    <w:autoRedefine/>
    <w:uiPriority w:val="39"/>
    <w:unhideWhenUsed/>
    <w:rsid w:val="00CE0AB0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6204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8D"/>
    <w:rPr>
      <w:rFonts w:ascii="Gotham Narrow Book" w:hAnsi="Gotham Narrow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A8D"/>
    <w:pPr>
      <w:keepNext/>
      <w:keepLines/>
      <w:numPr>
        <w:numId w:val="33"/>
      </w:numPr>
      <w:spacing w:before="480" w:after="0"/>
      <w:outlineLvl w:val="0"/>
    </w:pPr>
    <w:rPr>
      <w:rFonts w:ascii="Gotham Medium" w:eastAsiaTheme="majorEastAsia" w:hAnsi="Gotham Medium" w:cstheme="majorBidi"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47F"/>
    <w:pPr>
      <w:keepNext/>
      <w:keepLines/>
      <w:numPr>
        <w:ilvl w:val="1"/>
        <w:numId w:val="33"/>
      </w:numPr>
      <w:spacing w:before="200" w:after="120"/>
      <w:outlineLvl w:val="1"/>
    </w:pPr>
    <w:rPr>
      <w:rFonts w:ascii="Gotham Narrow Medium" w:eastAsiaTheme="majorEastAsia" w:hAnsi="Gotham Narrow Medium" w:cstheme="majorBidi"/>
      <w:bCs/>
      <w:color w:val="595959" w:themeColor="text1" w:themeTint="A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C12"/>
    <w:pPr>
      <w:keepNext/>
      <w:keepLines/>
      <w:numPr>
        <w:ilvl w:val="2"/>
        <w:numId w:val="33"/>
      </w:numPr>
      <w:spacing w:before="200" w:after="120"/>
      <w:ind w:left="1077"/>
      <w:outlineLvl w:val="2"/>
    </w:pPr>
    <w:rPr>
      <w:rFonts w:ascii="Gotham Narrow Medium" w:eastAsiaTheme="majorEastAsia" w:hAnsi="Gotham Narrow Medium" w:cstheme="majorBidi"/>
      <w:b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EDD"/>
  </w:style>
  <w:style w:type="paragraph" w:styleId="Footer">
    <w:name w:val="footer"/>
    <w:basedOn w:val="Normal"/>
    <w:link w:val="FooterChar"/>
    <w:uiPriority w:val="99"/>
    <w:unhideWhenUsed/>
    <w:rsid w:val="000B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EDD"/>
  </w:style>
  <w:style w:type="paragraph" w:styleId="BalloonText">
    <w:name w:val="Balloon Text"/>
    <w:basedOn w:val="Normal"/>
    <w:link w:val="BalloonTextChar"/>
    <w:uiPriority w:val="99"/>
    <w:semiHidden/>
    <w:unhideWhenUsed/>
    <w:rsid w:val="000B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E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3C22"/>
    <w:pPr>
      <w:spacing w:after="0" w:line="240" w:lineRule="auto"/>
    </w:pPr>
    <w:rPr>
      <w:rFonts w:ascii="Gotham Narrow Book" w:hAnsi="Gotham Narrow Book"/>
      <w:sz w:val="18"/>
    </w:rPr>
  </w:style>
  <w:style w:type="character" w:styleId="Hyperlink">
    <w:name w:val="Hyperlink"/>
    <w:basedOn w:val="DefaultParagraphFont"/>
    <w:uiPriority w:val="99"/>
    <w:unhideWhenUsed/>
    <w:rsid w:val="00653C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3C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D428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392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86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E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E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E2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B6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48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36A8D"/>
    <w:rPr>
      <w:rFonts w:ascii="Gotham Medium" w:eastAsiaTheme="majorEastAsia" w:hAnsi="Gotham Medium" w:cstheme="majorBidi"/>
      <w:bCs/>
      <w:color w:val="000000" w:themeColor="text1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1B3"/>
    <w:pPr>
      <w:outlineLvl w:val="9"/>
    </w:pPr>
    <w:rPr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8547F"/>
    <w:rPr>
      <w:rFonts w:ascii="Gotham Narrow Medium" w:eastAsiaTheme="majorEastAsia" w:hAnsi="Gotham Narrow Medium" w:cstheme="majorBidi"/>
      <w:bCs/>
      <w:color w:val="595959" w:themeColor="text1" w:themeTint="A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75478"/>
    <w:pPr>
      <w:spacing w:after="100"/>
      <w:ind w:left="220"/>
    </w:pPr>
  </w:style>
  <w:style w:type="numbering" w:customStyle="1" w:styleId="Multilevelheading">
    <w:name w:val="Multilevel heading"/>
    <w:uiPriority w:val="99"/>
    <w:rsid w:val="004B6D87"/>
    <w:pPr>
      <w:numPr>
        <w:numId w:val="41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5B0D28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764C12"/>
    <w:rPr>
      <w:rFonts w:ascii="Gotham Narrow Medium" w:eastAsiaTheme="majorEastAsia" w:hAnsi="Gotham Narrow Medium" w:cstheme="majorBidi"/>
      <w:bCs/>
      <w:color w:val="7F7F7F" w:themeColor="text1" w:themeTint="80"/>
    </w:rPr>
  </w:style>
  <w:style w:type="paragraph" w:styleId="TOC3">
    <w:name w:val="toc 3"/>
    <w:basedOn w:val="Normal"/>
    <w:next w:val="Normal"/>
    <w:autoRedefine/>
    <w:uiPriority w:val="39"/>
    <w:unhideWhenUsed/>
    <w:rsid w:val="00CE0AB0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6204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9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www7.mississauga.ca/Documents/Residents/insurance/COI_Facility_User_2014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eadowvale.theatre@mississauga.ca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meadowvale.theatre@mississauga.c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eadowvale.theatre@mississauga.ca" TargetMode="External"/><Relationship Id="rId20" Type="http://schemas.openxmlformats.org/officeDocument/2006/relationships/hyperlink" Target="http://www.mississauga.ca/portal/discover/facility-booking-meadowvale-theatre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mississauga.ca/portal/discover/facility-booking-meadowvale-theatre/" TargetMode="External"/><Relationship Id="rId23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hyperlink" Target="http://www.mississauga.ca/portal/residents/facilityinsurance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2019-05-16T00:00:00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62aba9d-60d8-4ab5-82a7-992b88dbd735">YRK5CT5DWHZ2-2104834575-183</_dlc_DocId>
    <_dlc_DocIdUrl xmlns="062aba9d-60d8-4ab5-82a7-992b88dbd735">
      <Url>http://teamsites.mississauga.ca/sec/meadowvaletheatre/_layouts/15/DocIdRedir.aspx?ID=YRK5CT5DWHZ2-2104834575-183</Url>
      <Description>YRK5CT5DWHZ2-2104834575-183</Description>
    </_dlc_DocIdUrl>
    <Status xmlns="46bd6c1d-e1ae-40ea-ab84-38d7d2ff610a">Final</Status>
    <Version_x0020_Number xmlns="46bd6c1d-e1ae-40ea-ab84-38d7d2ff610a">1.3</Version_x0020_Number>
    <Effective_x0020_Date xmlns="46bd6c1d-e1ae-40ea-ab84-38d7d2ff610a">2017-12-04T05:00:00+00:00</Effective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CDEF6DB818F47BD76B73F209C408D" ma:contentTypeVersion="7" ma:contentTypeDescription="Create a new document." ma:contentTypeScope="" ma:versionID="172e8bafc9d336a7ce1c52611fa49c62">
  <xsd:schema xmlns:xsd="http://www.w3.org/2001/XMLSchema" xmlns:xs="http://www.w3.org/2001/XMLSchema" xmlns:p="http://schemas.microsoft.com/office/2006/metadata/properties" xmlns:ns2="062aba9d-60d8-4ab5-82a7-992b88dbd735" xmlns:ns3="46bd6c1d-e1ae-40ea-ab84-38d7d2ff610a" xmlns:ns4="7c2a514b-e0c4-4ead-8bb2-48b6cd738650" targetNamespace="http://schemas.microsoft.com/office/2006/metadata/properties" ma:root="true" ma:fieldsID="f7a33b3b7ad933a8ec90a8bd38a85a50" ns2:_="" ns3:_="" ns4:_="">
    <xsd:import namespace="062aba9d-60d8-4ab5-82a7-992b88dbd735"/>
    <xsd:import namespace="46bd6c1d-e1ae-40ea-ab84-38d7d2ff610a"/>
    <xsd:import namespace="7c2a514b-e0c4-4ead-8bb2-48b6cd7386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atus" minOccurs="0"/>
                <xsd:element ref="ns3:Effective_x0020_Date" minOccurs="0"/>
                <xsd:element ref="ns3:Version_x0020_Numbe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aba9d-60d8-4ab5-82a7-992b88dbd7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d6c1d-e1ae-40ea-ab84-38d7d2ff610a" elementFormDefault="qualified">
    <xsd:import namespace="http://schemas.microsoft.com/office/2006/documentManagement/types"/>
    <xsd:import namespace="http://schemas.microsoft.com/office/infopath/2007/PartnerControls"/>
    <xsd:element name="Status" ma:index="11" nillable="true" ma:displayName="Status" ma:default="Final" ma:format="Dropdown" ma:internalName="Status">
      <xsd:simpleType>
        <xsd:restriction base="dms:Choice">
          <xsd:enumeration value="In-Progress"/>
          <xsd:enumeration value="Waiting for Review"/>
          <xsd:enumeration value="Final"/>
          <xsd:enumeration value="Archive"/>
        </xsd:restriction>
      </xsd:simpleType>
    </xsd:element>
    <xsd:element name="Effective_x0020_Date" ma:index="13" nillable="true" ma:displayName="Effective Date" ma:default="[today]" ma:description="The date from which the SOP is approved as the standard going forward" ma:format="DateOnly" ma:internalName="Effective_x0020_Date">
      <xsd:simpleType>
        <xsd:restriction base="dms:DateTime"/>
      </xsd:simpleType>
    </xsd:element>
    <xsd:element name="Version_x0020_Number" ma:index="14" nillable="true" ma:displayName="Version Number" ma:default="1" ma:internalName="Version_x0020_Number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a514b-e0c4-4ead-8bb2-48b6cd738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7C39C4-251F-4F2A-B463-3DF06A35BDF3}">
  <ds:schemaRefs>
    <ds:schemaRef ds:uri="http://schemas.microsoft.com/office/2006/documentManagement/types"/>
    <ds:schemaRef ds:uri="7c2a514b-e0c4-4ead-8bb2-48b6cd738650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46bd6c1d-e1ae-40ea-ab84-38d7d2ff610a"/>
    <ds:schemaRef ds:uri="062aba9d-60d8-4ab5-82a7-992b88dbd73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BB9D433-E5F2-4106-98DA-9FA3DAF0CC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03D715-97CB-414E-AD6B-50B930A20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aba9d-60d8-4ab5-82a7-992b88dbd735"/>
    <ds:schemaRef ds:uri="46bd6c1d-e1ae-40ea-ab84-38d7d2ff610a"/>
    <ds:schemaRef ds:uri="7c2a514b-e0c4-4ead-8bb2-48b6cd738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ECA360-C865-4566-B168-4285BA6BAF4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81D1F66-BF49-464A-A08E-A4B7A525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 Rules and Procedures_v1.1</vt:lpstr>
    </vt:vector>
  </TitlesOfParts>
  <Company>City of Mississauga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Host an Event at Meadowvale Theatre</dc:title>
  <dc:creator>Chantelle Jardim</dc:creator>
  <cp:lastModifiedBy>Maduba Ahmad</cp:lastModifiedBy>
  <cp:revision>41</cp:revision>
  <cp:lastPrinted>2019-04-24T15:45:00Z</cp:lastPrinted>
  <dcterms:created xsi:type="dcterms:W3CDTF">2019-04-24T15:08:00Z</dcterms:created>
  <dcterms:modified xsi:type="dcterms:W3CDTF">2019-05-24T18:47:00Z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0x0101004DDCDEF6DB818F47BD76B73F209C408D</vt:lpwstr>
  </property>
  <property fmtid="{D5CDD505-2E9C-101B-9397-08002B2CF9AE}" pid="3" name="_dlc_DocIdItemGuid">
    <vt:lpwstr>1e942797-74e5-4e7c-8e66-8d0ac3b8b873</vt:lpwstr>
  </property>
  <property fmtid="{D5CDD505-2E9C-101B-9397-08002B2CF9AE}" pid="4" name="Job Title">
    <vt:lpwstr>Client Services</vt:lpwstr>
  </property>
</Properties>
</file>